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CAA9" w14:textId="19D0DCB2" w:rsidR="0042683E" w:rsidRDefault="0042683E" w:rsidP="000B0C18">
      <w:pPr>
        <w:spacing w:after="0" w:line="240" w:lineRule="auto"/>
        <w:jc w:val="center"/>
        <w:rPr>
          <w:rFonts w:ascii="Segoe UI Symbol" w:hAnsi="Segoe UI Symbol" w:cs="Segoe UI Symbol"/>
          <w:b/>
          <w:bCs/>
          <w:color w:val="002060"/>
          <w:sz w:val="36"/>
          <w:szCs w:val="36"/>
        </w:rPr>
      </w:pPr>
      <w:r>
        <w:rPr>
          <w:noProof/>
        </w:rPr>
        <w:drawing>
          <wp:anchor distT="0" distB="0" distL="114300" distR="114300" simplePos="0" relativeHeight="251658246" behindDoc="0" locked="0" layoutInCell="1" allowOverlap="1" wp14:anchorId="7CAF5C05" wp14:editId="4B27AF90">
            <wp:simplePos x="0" y="0"/>
            <wp:positionH relativeFrom="column">
              <wp:posOffset>-528320</wp:posOffset>
            </wp:positionH>
            <wp:positionV relativeFrom="paragraph">
              <wp:posOffset>0</wp:posOffset>
            </wp:positionV>
            <wp:extent cx="6736715" cy="2176145"/>
            <wp:effectExtent l="0" t="0" r="6985" b="0"/>
            <wp:wrapSquare wrapText="bothSides"/>
            <wp:docPr id="1117028622"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28622" name="Imagen 1" descr="Logotip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6715" cy="2176145"/>
                    </a:xfrm>
                    <a:prstGeom prst="rect">
                      <a:avLst/>
                    </a:prstGeom>
                  </pic:spPr>
                </pic:pic>
              </a:graphicData>
            </a:graphic>
            <wp14:sizeRelH relativeFrom="margin">
              <wp14:pctWidth>0</wp14:pctWidth>
            </wp14:sizeRelH>
            <wp14:sizeRelV relativeFrom="margin">
              <wp14:pctHeight>0</wp14:pctHeight>
            </wp14:sizeRelV>
          </wp:anchor>
        </w:drawing>
      </w:r>
    </w:p>
    <w:p w14:paraId="5BB84B91" w14:textId="3B0BAA8E" w:rsidR="00857066" w:rsidRPr="003A3493" w:rsidRDefault="0042683E"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6</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 xml:space="preserve">5 </w:t>
      </w:r>
      <w:r w:rsidR="00CE4CC6" w:rsidRPr="003A3493">
        <w:rPr>
          <w:rFonts w:ascii="Century Gothic" w:hAnsi="Century Gothic" w:cs="Calibri"/>
          <w:b/>
          <w:bCs/>
          <w:color w:val="002060"/>
          <w:sz w:val="36"/>
          <w:szCs w:val="36"/>
        </w:rPr>
        <w:t>NOCHES</w:t>
      </w:r>
    </w:p>
    <w:p w14:paraId="77C4F71F" w14:textId="302E5E20"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568B7533" w14:textId="2E084328" w:rsidR="004D0596" w:rsidRDefault="00CA16FC" w:rsidP="002169A0">
      <w:pPr>
        <w:pStyle w:val="itinerario"/>
      </w:pPr>
      <w:r w:rsidRPr="00CA16FC">
        <w:t>Descubre la combinación perfecta entre historia y naturaleza con este programa que te lleva de Quito a Galápagos. Recorre el centro histórico colonial de la capital ecuatoriana, visita la Mitad del Mundo y admira sus impresionantes vistas. Luego, explora las Islas Galápagos, hogar de especies únicas, playas paradisíacas y paisajes volcánicos. Disfruta del contacto cercano con tortugas gigantes, lobos marinos e iguanas, y sumérgete en aguas cristalinas para una experiencia inolvidable. ¡Un viaje que combina cultura, aventura y biodiversidad en un solo destino!</w:t>
      </w:r>
    </w:p>
    <w:p w14:paraId="03DADB2D" w14:textId="77777777" w:rsidR="00CA16FC" w:rsidRPr="003A3493" w:rsidRDefault="00CA16FC"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764E6304" w:rsidR="00C9635D" w:rsidRPr="00324FC2" w:rsidRDefault="00EA0958" w:rsidP="00C9635D">
      <w:pPr>
        <w:pStyle w:val="itinerario"/>
        <w:numPr>
          <w:ilvl w:val="0"/>
          <w:numId w:val="1"/>
        </w:numPr>
        <w:rPr>
          <w:color w:val="auto"/>
        </w:rPr>
      </w:pPr>
      <w:r>
        <w:rPr>
          <w:color w:val="auto"/>
        </w:rPr>
        <w:t>2</w:t>
      </w:r>
      <w:r w:rsidR="00C9635D" w:rsidRPr="003A3493">
        <w:rPr>
          <w:color w:val="auto"/>
        </w:rPr>
        <w:t xml:space="preserve"> noches de alojamiento en </w:t>
      </w:r>
      <w:r>
        <w:rPr>
          <w:color w:val="auto"/>
        </w:rPr>
        <w:t>Quito</w:t>
      </w:r>
      <w:r w:rsidR="00C9635D" w:rsidRPr="003A3493">
        <w:rPr>
          <w:color w:val="auto"/>
        </w:rPr>
        <w:t xml:space="preserve"> en el </w:t>
      </w:r>
      <w:r w:rsidR="00C9635D" w:rsidRPr="00324FC2">
        <w:rPr>
          <w:color w:val="auto"/>
        </w:rPr>
        <w:t>hotel seleccionado</w:t>
      </w:r>
      <w:r w:rsidR="006F42E7" w:rsidRPr="00324FC2">
        <w:rPr>
          <w:color w:val="auto"/>
        </w:rPr>
        <w:t>.</w:t>
      </w:r>
    </w:p>
    <w:p w14:paraId="5C3E5919" w14:textId="2E4D9CCA" w:rsidR="00FF0EE3" w:rsidRPr="00324FC2" w:rsidRDefault="00FF0EE3" w:rsidP="00C9635D">
      <w:pPr>
        <w:pStyle w:val="itinerario"/>
        <w:numPr>
          <w:ilvl w:val="0"/>
          <w:numId w:val="1"/>
        </w:numPr>
        <w:rPr>
          <w:color w:val="auto"/>
        </w:rPr>
      </w:pPr>
      <w:r w:rsidRPr="00324FC2">
        <w:rPr>
          <w:color w:val="auto"/>
        </w:rPr>
        <w:t>3 noches de alojamiento en Galápagos (Puerto Ayora – Isla Santa Cruz) en el hotel seleccionado.</w:t>
      </w:r>
    </w:p>
    <w:p w14:paraId="4527463D" w14:textId="7829F34A" w:rsidR="00EA0958" w:rsidRDefault="00EA0958" w:rsidP="00EA0958">
      <w:pPr>
        <w:pStyle w:val="itinerario"/>
        <w:numPr>
          <w:ilvl w:val="0"/>
          <w:numId w:val="1"/>
        </w:numPr>
        <w:rPr>
          <w:color w:val="auto"/>
        </w:rPr>
      </w:pPr>
      <w:r w:rsidRPr="003A3493">
        <w:rPr>
          <w:color w:val="auto"/>
        </w:rPr>
        <w:t>Traslado aeropuerto</w:t>
      </w:r>
      <w:r w:rsidR="00FC7B16">
        <w:rPr>
          <w:color w:val="auto"/>
        </w:rPr>
        <w:t xml:space="preserve"> –</w:t>
      </w:r>
      <w:r w:rsidRPr="003A3493">
        <w:rPr>
          <w:color w:val="auto"/>
        </w:rPr>
        <w:t xml:space="preserve"> hotel</w:t>
      </w:r>
      <w:r w:rsidR="00FC7B16">
        <w:rPr>
          <w:color w:val="auto"/>
        </w:rPr>
        <w:t xml:space="preserve"> </w:t>
      </w:r>
      <w:r>
        <w:rPr>
          <w:color w:val="auto"/>
        </w:rPr>
        <w:t>–</w:t>
      </w:r>
      <w:r w:rsidRPr="003A3493">
        <w:rPr>
          <w:color w:val="auto"/>
        </w:rPr>
        <w:t xml:space="preserve"> aeropuert</w:t>
      </w:r>
      <w:r>
        <w:rPr>
          <w:color w:val="auto"/>
        </w:rPr>
        <w:t>o</w:t>
      </w:r>
      <w:r w:rsidR="00FF0EE3">
        <w:rPr>
          <w:color w:val="auto"/>
        </w:rPr>
        <w:t xml:space="preserve"> en Quito</w:t>
      </w:r>
      <w:r>
        <w:rPr>
          <w:color w:val="auto"/>
        </w:rPr>
        <w:t>, en servicio compartido.</w:t>
      </w:r>
    </w:p>
    <w:p w14:paraId="77120B21" w14:textId="77777777" w:rsidR="002B6CF1" w:rsidRDefault="00FF0EE3" w:rsidP="00EA0958">
      <w:pPr>
        <w:pStyle w:val="itinerario"/>
        <w:numPr>
          <w:ilvl w:val="0"/>
          <w:numId w:val="1"/>
        </w:numPr>
        <w:rPr>
          <w:color w:val="auto"/>
        </w:rPr>
      </w:pPr>
      <w:r w:rsidRPr="00FF0EE3">
        <w:rPr>
          <w:color w:val="auto"/>
        </w:rPr>
        <w:t xml:space="preserve">Traslado aeropuerto Baltra – hotel en Puerto Ayora, visitando en la ruta la parte alta de la Isla Santa Cruz (Túneles de lava y reserva de tortugas) y visita a la Estación Científica Charles Darwin (traslado opera diario a las 13:00 horas). </w:t>
      </w:r>
    </w:p>
    <w:p w14:paraId="61311C4A" w14:textId="62F89FA9" w:rsidR="00FF0EE3" w:rsidRDefault="00FF0EE3" w:rsidP="002B6CF1">
      <w:pPr>
        <w:pStyle w:val="itinerario"/>
        <w:ind w:left="720"/>
        <w:rPr>
          <w:color w:val="auto"/>
        </w:rPr>
      </w:pPr>
      <w:r w:rsidRPr="00FF0EE3">
        <w:rPr>
          <w:color w:val="auto"/>
        </w:rPr>
        <w:t>Se podrá operar traslados sin visitas y sin guía en los siguientes horarios: 10:00 horas y 15:00 horas (previa solicitud)</w:t>
      </w:r>
      <w:r>
        <w:rPr>
          <w:color w:val="auto"/>
        </w:rPr>
        <w:t>.</w:t>
      </w:r>
    </w:p>
    <w:p w14:paraId="117EB0BA" w14:textId="7B03BB52" w:rsidR="00FF0EE3" w:rsidRDefault="00FF0EE3" w:rsidP="00EA0958">
      <w:pPr>
        <w:pStyle w:val="itinerario"/>
        <w:numPr>
          <w:ilvl w:val="0"/>
          <w:numId w:val="1"/>
        </w:numPr>
        <w:rPr>
          <w:color w:val="auto"/>
        </w:rPr>
      </w:pPr>
      <w:r w:rsidRPr="00FF0EE3">
        <w:rPr>
          <w:color w:val="auto"/>
        </w:rPr>
        <w:t>Traslado hotel – aeropuerto en Galápagos, con parada en los cráteres “Los Gemelos” (traslado opera diario a las 07:00 horas, 09:00 horas y 12:00 horas). Incluye solo transporte.</w:t>
      </w:r>
    </w:p>
    <w:p w14:paraId="51D3A525" w14:textId="0F87C5AB" w:rsidR="00FF0EE3" w:rsidRDefault="00FF0EE3" w:rsidP="00EA0958">
      <w:pPr>
        <w:pStyle w:val="itinerario"/>
        <w:numPr>
          <w:ilvl w:val="0"/>
          <w:numId w:val="1"/>
        </w:numPr>
        <w:rPr>
          <w:color w:val="auto"/>
        </w:rPr>
      </w:pPr>
      <w:r w:rsidRPr="00FF0EE3">
        <w:rPr>
          <w:color w:val="auto"/>
        </w:rPr>
        <w:t xml:space="preserve">Visita de la ciudad de Quito en bus de dos pisos y excursión a la auténtica mitad del mundo, en servicio compartido. </w:t>
      </w:r>
    </w:p>
    <w:p w14:paraId="4086EC79" w14:textId="2CAD8A17" w:rsidR="00FF0EE3" w:rsidRDefault="00FF0EE3" w:rsidP="00EA0958">
      <w:pPr>
        <w:pStyle w:val="itinerario"/>
        <w:numPr>
          <w:ilvl w:val="0"/>
          <w:numId w:val="1"/>
        </w:numPr>
        <w:rPr>
          <w:color w:val="auto"/>
        </w:rPr>
      </w:pPr>
      <w:r>
        <w:rPr>
          <w:color w:val="auto"/>
        </w:rPr>
        <w:t xml:space="preserve">Excursión a Playa Tortuga </w:t>
      </w:r>
      <w:r w:rsidRPr="00FF0EE3">
        <w:rPr>
          <w:color w:val="auto"/>
        </w:rPr>
        <w:t xml:space="preserve">Bay </w:t>
      </w:r>
      <w:r>
        <w:rPr>
          <w:color w:val="auto"/>
        </w:rPr>
        <w:t>y</w:t>
      </w:r>
      <w:r w:rsidRPr="00FF0EE3">
        <w:rPr>
          <w:color w:val="auto"/>
        </w:rPr>
        <w:t xml:space="preserve"> </w:t>
      </w:r>
      <w:r>
        <w:rPr>
          <w:color w:val="auto"/>
        </w:rPr>
        <w:t>t</w:t>
      </w:r>
      <w:r w:rsidRPr="00FF0EE3">
        <w:rPr>
          <w:color w:val="auto"/>
        </w:rPr>
        <w:t>our en yate por la bahía,</w:t>
      </w:r>
      <w:r>
        <w:rPr>
          <w:color w:val="auto"/>
        </w:rPr>
        <w:t xml:space="preserve"> en servicio compartido.</w:t>
      </w:r>
    </w:p>
    <w:p w14:paraId="18D93643" w14:textId="249C9A24" w:rsidR="00EA0958" w:rsidRDefault="00EA0958" w:rsidP="00EA0958">
      <w:pPr>
        <w:pStyle w:val="itinerario"/>
        <w:numPr>
          <w:ilvl w:val="0"/>
          <w:numId w:val="1"/>
        </w:numPr>
        <w:rPr>
          <w:color w:val="auto"/>
        </w:rPr>
      </w:pPr>
      <w:r w:rsidRPr="003A3493">
        <w:rPr>
          <w:color w:val="auto"/>
        </w:rPr>
        <w:t>Desayunos diarios en los horarios establecidos por los hoteles únicamente.</w:t>
      </w:r>
      <w:r w:rsidR="00944FC6" w:rsidRPr="00944FC6">
        <w:t xml:space="preserve"> </w:t>
      </w:r>
      <w:r w:rsidR="00944FC6" w:rsidRPr="00944FC6">
        <w:rPr>
          <w:color w:val="auto"/>
        </w:rPr>
        <w:t>(si los itinerarios aéreos lo permiten).</w:t>
      </w:r>
    </w:p>
    <w:p w14:paraId="030D9C5B" w14:textId="77777777" w:rsidR="00713FF4" w:rsidRPr="003A3493" w:rsidRDefault="00713FF4" w:rsidP="00713FF4">
      <w:pPr>
        <w:pStyle w:val="itinerario"/>
        <w:ind w:left="360"/>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3A3493">
        <w:lastRenderedPageBreak/>
        <w:t xml:space="preserve">Tiquetes </w:t>
      </w:r>
      <w:r w:rsidR="00B9117F">
        <w:t>a</w:t>
      </w:r>
      <w:r w:rsidRPr="003A3493">
        <w:t>éreos internacionales o domésticos.</w:t>
      </w:r>
      <w:r w:rsidR="006D16C5">
        <w:t xml:space="preserve"> </w:t>
      </w:r>
    </w:p>
    <w:p w14:paraId="47B355D0" w14:textId="7282AC35" w:rsidR="00386494" w:rsidRPr="00F4169D" w:rsidRDefault="00386494" w:rsidP="003A3493">
      <w:pPr>
        <w:pStyle w:val="vinetas"/>
        <w:spacing w:line="240" w:lineRule="auto"/>
      </w:pPr>
      <w:r w:rsidRPr="00F4169D">
        <w:t xml:space="preserve">Traslado hotel – punto de encuentro </w:t>
      </w:r>
      <w:r w:rsidR="00720FF3" w:rsidRPr="00F4169D">
        <w:t xml:space="preserve">para </w:t>
      </w:r>
      <w:r w:rsidRPr="00F4169D">
        <w:t>visita</w:t>
      </w:r>
      <w:r w:rsidR="0025612B" w:rsidRPr="00F4169D">
        <w:t>s</w:t>
      </w:r>
      <w:r w:rsidRPr="00F4169D">
        <w:t xml:space="preserve"> – hotel. </w:t>
      </w:r>
    </w:p>
    <w:p w14:paraId="301C6E58" w14:textId="7CBE022D" w:rsidR="00EA0958" w:rsidRPr="00F4169D" w:rsidRDefault="00EA0958" w:rsidP="003A3493">
      <w:pPr>
        <w:pStyle w:val="vinetas"/>
        <w:spacing w:line="240" w:lineRule="auto"/>
      </w:pPr>
      <w:r w:rsidRPr="00F4169D">
        <w:t>Impuesto municipal de USD 2.75 en Quito, por habitación, por noche, pago directo en el hotel.</w:t>
      </w:r>
    </w:p>
    <w:p w14:paraId="2B5D1ED7" w14:textId="1AA910DD" w:rsidR="002B6CF1" w:rsidRDefault="002B6CF1" w:rsidP="002B6CF1">
      <w:pPr>
        <w:pStyle w:val="vinetas"/>
        <w:spacing w:line="240" w:lineRule="auto"/>
      </w:pPr>
      <w:r w:rsidRPr="002B6CF1">
        <w:t>Impuesto al Parque Nacional Galápagos</w:t>
      </w:r>
      <w:r>
        <w:t>: USD 100 (pasajeros de nacionalidad de Pacto Andino y Mercosur) - USD 200 (resto de nacionalidades).</w:t>
      </w:r>
    </w:p>
    <w:p w14:paraId="3057D3C3" w14:textId="77777777" w:rsidR="002B6CF1" w:rsidRPr="002B6CF1" w:rsidRDefault="002B6CF1" w:rsidP="002B6CF1">
      <w:pPr>
        <w:pStyle w:val="vinetas"/>
        <w:rPr>
          <w:lang w:eastAsia="es-CO"/>
        </w:rPr>
      </w:pPr>
      <w:r w:rsidRPr="002B6CF1">
        <w:rPr>
          <w:lang w:eastAsia="es-CO"/>
        </w:rPr>
        <w:t>Tarjeta de Transito TCT en Galápagos: USD 20.</w:t>
      </w:r>
    </w:p>
    <w:p w14:paraId="22779AB0" w14:textId="5FC31715" w:rsidR="000B0C18" w:rsidRDefault="000B0C18" w:rsidP="003A3493">
      <w:pPr>
        <w:pStyle w:val="vinetas"/>
        <w:spacing w:line="240" w:lineRule="auto"/>
      </w:pPr>
      <w:r>
        <w:t>S</w:t>
      </w:r>
      <w:r w:rsidRPr="000B0C18">
        <w:t>eguro hotelero, pago directo por</w:t>
      </w:r>
      <w:r>
        <w:t xml:space="preserve"> el </w:t>
      </w:r>
      <w:r w:rsidRPr="000B0C18">
        <w:t>pasajero</w:t>
      </w:r>
      <w:r>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3868E691" w:rsidR="003A3493" w:rsidRDefault="003A3493" w:rsidP="003A3493">
      <w:pPr>
        <w:pStyle w:val="vinetas"/>
        <w:spacing w:line="240" w:lineRule="auto"/>
      </w:pPr>
      <w:r w:rsidRPr="003A3493">
        <w:t>Tarjeta de asistencia médica.</w:t>
      </w:r>
    </w:p>
    <w:p w14:paraId="474A945D" w14:textId="77777777" w:rsidR="002B6CF1" w:rsidRDefault="002B6CF1" w:rsidP="002B6CF1">
      <w:pPr>
        <w:pStyle w:val="vinetas"/>
        <w:numPr>
          <w:ilvl w:val="0"/>
          <w:numId w:val="0"/>
        </w:numPr>
        <w:spacing w:line="240" w:lineRule="auto"/>
        <w:ind w:left="714" w:hanging="357"/>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760226E"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Pr="006257BD">
        <w:rPr>
          <w:rFonts w:ascii="Century Gothic" w:hAnsi="Century Gothic" w:cstheme="minorBidi"/>
          <w:b/>
          <w:bCs/>
          <w:color w:val="002060"/>
          <w:kern w:val="2"/>
          <w:lang w:bidi="ar-SA"/>
          <w14:ligatures w14:val="standardContextual"/>
        </w:rPr>
        <w:t xml:space="preserve">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1798F560" w:rsidR="00A403BF" w:rsidRDefault="008024BC" w:rsidP="008E3E3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008E3E32">
        <w:rPr>
          <w:rFonts w:ascii="Century Gothic" w:hAnsi="Century Gothic" w:cstheme="minorBidi"/>
          <w:b/>
          <w:bCs/>
          <w:color w:val="002060"/>
          <w:kern w:val="2"/>
          <w:lang w:bidi="ar-SA"/>
          <w14:ligatures w14:val="standardContextual"/>
        </w:rPr>
        <w:t xml:space="preserve"> – VISITA </w:t>
      </w:r>
      <w:r w:rsidR="003E1602">
        <w:rPr>
          <w:rFonts w:ascii="Century Gothic" w:hAnsi="Century Gothic" w:cstheme="minorBidi"/>
          <w:b/>
          <w:bCs/>
          <w:color w:val="002060"/>
          <w:kern w:val="2"/>
          <w:lang w:bidi="ar-SA"/>
          <w14:ligatures w14:val="standardContextual"/>
        </w:rPr>
        <w:t>A</w:t>
      </w:r>
      <w:r w:rsidR="008E3E32">
        <w:rPr>
          <w:rFonts w:ascii="Century Gothic" w:hAnsi="Century Gothic" w:cstheme="minorBidi"/>
          <w:b/>
          <w:bCs/>
          <w:color w:val="002060"/>
          <w:kern w:val="2"/>
          <w:lang w:bidi="ar-SA"/>
          <w14:ligatures w14:val="standardContextual"/>
        </w:rPr>
        <w:t xml:space="preserve"> LA</w:t>
      </w:r>
      <w:r w:rsidR="003E1602">
        <w:rPr>
          <w:rFonts w:ascii="Century Gothic" w:hAnsi="Century Gothic" w:cstheme="minorBidi"/>
          <w:b/>
          <w:bCs/>
          <w:color w:val="002060"/>
          <w:kern w:val="2"/>
          <w:lang w:bidi="ar-SA"/>
          <w14:ligatures w14:val="standardContextual"/>
        </w:rPr>
        <w:t xml:space="preserve"> </w:t>
      </w:r>
      <w:r w:rsidR="008E3E32">
        <w:rPr>
          <w:rFonts w:ascii="Century Gothic" w:hAnsi="Century Gothic" w:cstheme="minorBidi"/>
          <w:b/>
          <w:bCs/>
          <w:color w:val="002060"/>
          <w:kern w:val="2"/>
          <w:lang w:bidi="ar-SA"/>
          <w14:ligatures w14:val="standardContextual"/>
        </w:rPr>
        <w:t>CIUDAD – EXCURSI</w:t>
      </w:r>
      <w:r w:rsidR="003E1602">
        <w:rPr>
          <w:rFonts w:ascii="Century Gothic" w:hAnsi="Century Gothic" w:cstheme="minorBidi"/>
          <w:b/>
          <w:bCs/>
          <w:color w:val="002060"/>
          <w:kern w:val="2"/>
          <w:lang w:bidi="ar-SA"/>
          <w14:ligatures w14:val="standardContextual"/>
        </w:rPr>
        <w:t>Ó</w:t>
      </w:r>
      <w:r w:rsidR="008E3E32">
        <w:rPr>
          <w:rFonts w:ascii="Century Gothic" w:hAnsi="Century Gothic" w:cstheme="minorBidi"/>
          <w:b/>
          <w:bCs/>
          <w:color w:val="002060"/>
          <w:kern w:val="2"/>
          <w:lang w:bidi="ar-SA"/>
          <w14:ligatures w14:val="standardContextual"/>
        </w:rPr>
        <w:t>N A LA AUT</w:t>
      </w:r>
      <w:r w:rsidR="00851A0F">
        <w:rPr>
          <w:rFonts w:ascii="Century Gothic" w:hAnsi="Century Gothic" w:cstheme="minorBidi"/>
          <w:b/>
          <w:bCs/>
          <w:color w:val="002060"/>
          <w:kern w:val="2"/>
          <w:lang w:bidi="ar-SA"/>
          <w14:ligatures w14:val="standardContextual"/>
        </w:rPr>
        <w:t>É</w:t>
      </w:r>
      <w:r w:rsidR="008E3E32">
        <w:rPr>
          <w:rFonts w:ascii="Century Gothic" w:hAnsi="Century Gothic" w:cstheme="minorBidi"/>
          <w:b/>
          <w:bCs/>
          <w:color w:val="002060"/>
          <w:kern w:val="2"/>
          <w:lang w:bidi="ar-SA"/>
          <w14:ligatures w14:val="standardContextual"/>
        </w:rPr>
        <w:t>NTICA MITAD DEL MUNDO</w:t>
      </w:r>
    </w:p>
    <w:p w14:paraId="0E3D33F0" w14:textId="1C8A9E68" w:rsidR="003E1602" w:rsidRPr="003F497D" w:rsidRDefault="003E1602" w:rsidP="003E1602">
      <w:pPr>
        <w:pStyle w:val="itinerario"/>
      </w:pPr>
      <w:r w:rsidRPr="003F497D">
        <w:t xml:space="preserve">Desayuno en el hotel. </w:t>
      </w:r>
      <w:r w:rsidR="003F497D" w:rsidRPr="003F497D">
        <w:t xml:space="preserve">Llegada por cuenta propia al punto de encuentro </w:t>
      </w:r>
      <w:r w:rsidRPr="003F497D">
        <w:t>para realizar la visita panorámica en un bus de dos pisos que lo llevará por los rincones más emblemáticos de la ciudad. Al iniciar el recorrido podrá observar el verdor del parque La Carolina. Después, tendrá vistas privilegiadas del barrio tradicional de la Mariscal y su arquitectura neocolonial. Donde lo antiguo se encuentra con lo nuevo. Continuando se podrá observar el barrio América. Este tradicional barrio era el lugar favorito de músicos, artistas y poetas. Hoy es también conocido como el barrio de las letras por sus imprentas.</w:t>
      </w:r>
    </w:p>
    <w:p w14:paraId="5CFE49F0" w14:textId="77777777" w:rsidR="003E1602" w:rsidRDefault="003E1602" w:rsidP="003E1602">
      <w:pPr>
        <w:pStyle w:val="itinerario"/>
      </w:pPr>
    </w:p>
    <w:p w14:paraId="22676E88" w14:textId="77777777" w:rsidR="003E1602" w:rsidRDefault="003E1602" w:rsidP="003E1602">
      <w:pPr>
        <w:pStyle w:val="itinerario"/>
        <w:rPr>
          <w:color w:val="auto"/>
        </w:rPr>
      </w:pPr>
      <w:r>
        <w:t>Después v</w:t>
      </w:r>
      <w:r w:rsidRPr="008A60AC">
        <w:t xml:space="preserve">isitaremos, la </w:t>
      </w:r>
      <w:r>
        <w:t>i</w:t>
      </w:r>
      <w:r w:rsidRPr="008A60AC">
        <w:t xml:space="preserve">glesia de la Basílica del Voto Nacional, donde realizaremos una breve parada </w:t>
      </w:r>
      <w:r>
        <w:t xml:space="preserve">junto al parque </w:t>
      </w:r>
      <w:r w:rsidRPr="008454CE">
        <w:t>García Moreno y toma</w:t>
      </w:r>
      <w:r>
        <w:t>r</w:t>
      </w:r>
      <w:r w:rsidRPr="008454CE">
        <w:t xml:space="preserve"> las mejores fotografías de la iglesia desde este ángulo.</w:t>
      </w:r>
      <w:r>
        <w:t xml:space="preserve"> Se continuará hacia la Calle </w:t>
      </w:r>
      <w:r w:rsidRPr="008454CE">
        <w:t>García Moreno, Calle Benalcázar</w:t>
      </w:r>
      <w:r>
        <w:t>, p</w:t>
      </w:r>
      <w:r w:rsidRPr="008454CE">
        <w:t>laza e Iglesia de San Francisco</w:t>
      </w:r>
      <w:r>
        <w:t xml:space="preserve"> y p</w:t>
      </w:r>
      <w:r w:rsidRPr="008454CE">
        <w:t>laza e iglesia de Santa Clara.</w:t>
      </w:r>
      <w:r>
        <w:t xml:space="preserve"> </w:t>
      </w:r>
      <w:r w:rsidRPr="0077358A">
        <w:t xml:space="preserve">Disfruta lo mejor del centro histórico a bordo del bus de dos pisos. </w:t>
      </w:r>
      <w:r w:rsidRPr="008454CE">
        <w:rPr>
          <w:b/>
          <w:bCs/>
          <w:color w:val="002060"/>
        </w:rPr>
        <w:t>(entradas a iglesias no están incluidas)</w:t>
      </w:r>
      <w:r w:rsidRPr="008454CE">
        <w:rPr>
          <w:color w:val="auto"/>
        </w:rPr>
        <w:t>.</w:t>
      </w:r>
      <w:r>
        <w:rPr>
          <w:color w:val="auto"/>
        </w:rPr>
        <w:t xml:space="preserve"> Para finalizar se visitará la Cima del Panecillo </w:t>
      </w:r>
      <w:r w:rsidRPr="008454CE">
        <w:rPr>
          <w:color w:val="auto"/>
        </w:rPr>
        <w:t xml:space="preserve">donde se encuentra </w:t>
      </w:r>
      <w:r>
        <w:rPr>
          <w:color w:val="auto"/>
        </w:rPr>
        <w:t>la</w:t>
      </w:r>
      <w:r w:rsidRPr="008454CE">
        <w:rPr>
          <w:color w:val="auto"/>
        </w:rPr>
        <w:t xml:space="preserve"> estatua gigante de la “Virgen Alada”</w:t>
      </w:r>
      <w:r>
        <w:rPr>
          <w:color w:val="auto"/>
        </w:rPr>
        <w:t xml:space="preserve"> donde podrá disfrutar </w:t>
      </w:r>
      <w:r w:rsidRPr="008454CE">
        <w:rPr>
          <w:color w:val="auto"/>
        </w:rPr>
        <w:t>del paisaje, y admira</w:t>
      </w:r>
      <w:r>
        <w:rPr>
          <w:color w:val="auto"/>
        </w:rPr>
        <w:t>r</w:t>
      </w:r>
      <w:r w:rsidRPr="008454CE">
        <w:rPr>
          <w:color w:val="auto"/>
        </w:rPr>
        <w:t xml:space="preserve"> el valle interandino de Quito</w:t>
      </w:r>
      <w:r>
        <w:rPr>
          <w:color w:val="auto"/>
        </w:rPr>
        <w:t xml:space="preserve"> </w:t>
      </w:r>
      <w:r w:rsidRPr="008454CE">
        <w:rPr>
          <w:i/>
          <w:iCs/>
          <w:color w:val="auto"/>
        </w:rPr>
        <w:t>(parada de 20 minutos)</w:t>
      </w:r>
      <w:r w:rsidRPr="00535581">
        <w:rPr>
          <w:color w:val="auto"/>
        </w:rPr>
        <w:t>.</w:t>
      </w:r>
    </w:p>
    <w:p w14:paraId="750811EC" w14:textId="77777777" w:rsidR="003E1602" w:rsidRDefault="003E1602" w:rsidP="003E1602">
      <w:pPr>
        <w:pStyle w:val="itinerario"/>
        <w:rPr>
          <w:color w:val="auto"/>
        </w:rPr>
      </w:pPr>
    </w:p>
    <w:p w14:paraId="51A4859E" w14:textId="77777777" w:rsidR="003E1602" w:rsidRDefault="003E1602" w:rsidP="003E1602">
      <w:pPr>
        <w:pStyle w:val="itinerario"/>
        <w:rPr>
          <w:color w:val="auto"/>
        </w:rPr>
      </w:pPr>
      <w:bookmarkStart w:id="0" w:name="_Hlk192688078"/>
      <w:r>
        <w:rPr>
          <w:color w:val="auto"/>
        </w:rPr>
        <w:t xml:space="preserve">Regreso al punto de encuentro inicial y finalización del recorrido en el </w:t>
      </w:r>
      <w:r w:rsidRPr="003E3CE1">
        <w:rPr>
          <w:color w:val="auto"/>
        </w:rPr>
        <w:t>Bulevar N</w:t>
      </w:r>
      <w:r>
        <w:rPr>
          <w:color w:val="auto"/>
        </w:rPr>
        <w:t xml:space="preserve">aciones Unidas. </w:t>
      </w:r>
    </w:p>
    <w:p w14:paraId="475FD40E" w14:textId="77777777" w:rsidR="00331302" w:rsidRDefault="00331302" w:rsidP="003E1602">
      <w:pPr>
        <w:pStyle w:val="itinerario"/>
        <w:rPr>
          <w:color w:val="auto"/>
        </w:rPr>
      </w:pPr>
    </w:p>
    <w:bookmarkEnd w:id="0"/>
    <w:p w14:paraId="2FA6D40B" w14:textId="527290A1" w:rsidR="003E1602" w:rsidRDefault="003E1602" w:rsidP="003E1602">
      <w:pPr>
        <w:pStyle w:val="itinerario"/>
        <w:rPr>
          <w:bCs/>
          <w:color w:val="002060"/>
        </w:rPr>
      </w:pPr>
      <w:r>
        <w:rPr>
          <w:color w:val="auto"/>
        </w:rPr>
        <w:t xml:space="preserve">A las 14:30 horas será recogido en el </w:t>
      </w:r>
      <w:r w:rsidRPr="003E3CE1">
        <w:rPr>
          <w:color w:val="auto"/>
        </w:rPr>
        <w:t>Bulevar N</w:t>
      </w:r>
      <w:r>
        <w:rPr>
          <w:color w:val="auto"/>
        </w:rPr>
        <w:t>aciones Unidas (parada principal de Quito Tour Bus</w:t>
      </w:r>
      <w:r w:rsidR="003F497D">
        <w:rPr>
          <w:color w:val="auto"/>
        </w:rPr>
        <w:t xml:space="preserve"> y llegada por cuenta propia del pasajero</w:t>
      </w:r>
      <w:r>
        <w:rPr>
          <w:color w:val="auto"/>
        </w:rPr>
        <w:t xml:space="preserve">) para disfrutar de </w:t>
      </w:r>
      <w:r w:rsidRPr="00046FC8">
        <w:rPr>
          <w:color w:val="auto"/>
        </w:rPr>
        <w:t>actividades al aire libre como caminatas, además de paradas de interés cultural y miradores únicos</w:t>
      </w:r>
      <w:r>
        <w:rPr>
          <w:color w:val="auto"/>
        </w:rPr>
        <w:t xml:space="preserve"> en la ciudad Mitad del mundo, donde </w:t>
      </w:r>
      <w:r>
        <w:rPr>
          <w:color w:val="auto"/>
        </w:rPr>
        <w:lastRenderedPageBreak/>
        <w:t xml:space="preserve">podrá </w:t>
      </w:r>
      <w:r w:rsidRPr="00046FC8">
        <w:rPr>
          <w:color w:val="auto"/>
        </w:rPr>
        <w:t>disfruta</w:t>
      </w:r>
      <w:r>
        <w:rPr>
          <w:color w:val="auto"/>
        </w:rPr>
        <w:t>r</w:t>
      </w:r>
      <w:r w:rsidRPr="00046FC8">
        <w:rPr>
          <w:color w:val="auto"/>
        </w:rPr>
        <w:t xml:space="preserve"> de los diferentes sitios culturales interesantes que se encuentran alrededor del complejo turístico.</w:t>
      </w:r>
      <w:r>
        <w:rPr>
          <w:color w:val="auto"/>
        </w:rPr>
        <w:t xml:space="preserve"> </w:t>
      </w:r>
      <w:r w:rsidRPr="00046FC8">
        <w:rPr>
          <w:b/>
          <w:color w:val="002060"/>
        </w:rPr>
        <w:t>(entrada incluida)</w:t>
      </w:r>
      <w:r>
        <w:rPr>
          <w:b/>
          <w:color w:val="002060"/>
        </w:rPr>
        <w:t>.</w:t>
      </w:r>
      <w:r>
        <w:rPr>
          <w:bCs/>
          <w:color w:val="002060"/>
        </w:rPr>
        <w:t xml:space="preserve"> </w:t>
      </w:r>
    </w:p>
    <w:p w14:paraId="2E217513" w14:textId="77777777" w:rsidR="003E1602" w:rsidRDefault="003E1602" w:rsidP="003E1602">
      <w:pPr>
        <w:pStyle w:val="itinerario"/>
        <w:rPr>
          <w:bCs/>
          <w:color w:val="002060"/>
        </w:rPr>
      </w:pPr>
    </w:p>
    <w:p w14:paraId="549533E4" w14:textId="77777777" w:rsidR="003E1602" w:rsidRPr="00046FC8" w:rsidRDefault="003E1602" w:rsidP="003E1602">
      <w:pPr>
        <w:pStyle w:val="itinerario"/>
        <w:rPr>
          <w:bCs/>
          <w:color w:val="auto"/>
        </w:rPr>
      </w:pPr>
      <w:r w:rsidRPr="0016476E">
        <w:rPr>
          <w:bCs/>
          <w:color w:val="auto"/>
        </w:rPr>
        <w:t>Regreso a la ciudad de Quito y finalización del recorrido en el Bulevar Naciones Unidas. Regreso por cuenta propia al hotel. Alojamiento.</w:t>
      </w:r>
      <w:r>
        <w:rPr>
          <w:bCs/>
          <w:color w:val="auto"/>
        </w:rPr>
        <w:t xml:space="preserve"> </w:t>
      </w:r>
    </w:p>
    <w:p w14:paraId="492AA709" w14:textId="77777777" w:rsidR="00F068CE" w:rsidRDefault="00F068CE"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37419B9" w14:textId="05026D60"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F703D3">
        <w:rPr>
          <w:rFonts w:ascii="Century Gothic" w:hAnsi="Century Gothic" w:cstheme="minorBidi"/>
          <w:b/>
          <w:bCs/>
          <w:color w:val="002060"/>
          <w:kern w:val="2"/>
          <w:lang w:bidi="ar-SA"/>
          <w14:ligatures w14:val="standardContextual"/>
        </w:rPr>
        <w:t>QUITO</w:t>
      </w:r>
      <w:r w:rsidRPr="00D1756D">
        <w:rPr>
          <w:rFonts w:ascii="Century Gothic" w:hAnsi="Century Gothic" w:cstheme="minorBidi"/>
          <w:b/>
          <w:bCs/>
          <w:color w:val="002060"/>
          <w:kern w:val="2"/>
          <w:lang w:bidi="ar-SA"/>
          <w14:ligatures w14:val="standardContextual"/>
        </w:rPr>
        <w:t xml:space="preserve"> </w:t>
      </w:r>
      <w:r w:rsidR="00331302">
        <w:rPr>
          <w:rFonts w:ascii="Century Gothic" w:hAnsi="Century Gothic" w:cstheme="minorBidi"/>
          <w:b/>
          <w:bCs/>
          <w:color w:val="002060"/>
          <w:kern w:val="2"/>
          <w:lang w:bidi="ar-SA"/>
          <w14:ligatures w14:val="standardContextual"/>
        </w:rPr>
        <w:t xml:space="preserve">– </w:t>
      </w:r>
      <w:r w:rsidR="00F068CE">
        <w:rPr>
          <w:rFonts w:ascii="Century Gothic" w:hAnsi="Century Gothic" w:cstheme="minorBidi"/>
          <w:b/>
          <w:bCs/>
          <w:color w:val="002060"/>
          <w:kern w:val="2"/>
          <w:lang w:bidi="ar-SA"/>
          <w14:ligatures w14:val="standardContextual"/>
        </w:rPr>
        <w:t>BALTRA (VUELO NO INCLUIDO) – PUERTO AYORA (</w:t>
      </w:r>
      <w:r w:rsidR="00331302">
        <w:rPr>
          <w:rFonts w:ascii="Century Gothic" w:hAnsi="Century Gothic" w:cstheme="minorBidi"/>
          <w:b/>
          <w:bCs/>
          <w:color w:val="002060"/>
          <w:kern w:val="2"/>
          <w:lang w:bidi="ar-SA"/>
          <w14:ligatures w14:val="standardContextual"/>
        </w:rPr>
        <w:t>GALÁPAGOS</w:t>
      </w:r>
      <w:r w:rsidR="00F068CE">
        <w:rPr>
          <w:rFonts w:ascii="Century Gothic" w:hAnsi="Century Gothic" w:cstheme="minorBidi"/>
          <w:b/>
          <w:bCs/>
          <w:color w:val="002060"/>
          <w:kern w:val="2"/>
          <w:lang w:bidi="ar-SA"/>
          <w14:ligatures w14:val="standardContextual"/>
        </w:rPr>
        <w:t>)</w:t>
      </w:r>
    </w:p>
    <w:p w14:paraId="19C22D54" w14:textId="77777777" w:rsidR="00F276FC" w:rsidRDefault="00F703D3" w:rsidP="00F276FC">
      <w:pPr>
        <w:pStyle w:val="itinerario"/>
      </w:pPr>
      <w:r w:rsidRPr="00D418C9">
        <w:t xml:space="preserve">Desayuno en el hotel. A la hora indicada, traslado al aeropuerto para tomar el vuelo </w:t>
      </w:r>
      <w:r w:rsidR="00AF69FC">
        <w:t>no incluido con destino a Galápagos</w:t>
      </w:r>
      <w:r w:rsidRPr="00D418C9">
        <w:t>.</w:t>
      </w:r>
      <w:r w:rsidR="00F276FC">
        <w:t xml:space="preserve"> Recibimiento en el aeropuerto de Baltra y traslado </w:t>
      </w:r>
      <w:r w:rsidR="00F276FC" w:rsidRPr="00F276FC">
        <w:t>en buses públicos hasta el muelle del canal de Itabaca, para cruzar en ferry de servicio público a la Isla Santa Cruz, donde un transporte estará esperándolos para trasladarlos hasta Puerto Ayora, zona donde se encuentran los hoteles de esta isla. En la vía, tendrán la oportunidad de conocer los túneles de lava y una reserva de tortugas gigantes. Visita a la estación Científica Charles Darwin, donde podrá conocer más sobre las Islas Galápagos, las especies que en ella habitan, su formación y evolución, los programas de conservación y observar algunas tortugas Gigantes en cautiverio. (Traslado opera diario a las 13</w:t>
      </w:r>
      <w:r w:rsidR="00F276FC">
        <w:t>:00 horas</w:t>
      </w:r>
      <w:r w:rsidR="00F276FC" w:rsidRPr="00F276FC">
        <w:t>). Alojamiento.</w:t>
      </w:r>
    </w:p>
    <w:p w14:paraId="5FD7AE8D" w14:textId="77777777" w:rsidR="00F276FC" w:rsidRDefault="00F276FC" w:rsidP="00F276FC">
      <w:pPr>
        <w:pStyle w:val="itinerario"/>
      </w:pPr>
    </w:p>
    <w:p w14:paraId="19D5DCA9" w14:textId="7AF6A3FA" w:rsidR="00F276FC" w:rsidRPr="00F276FC" w:rsidRDefault="00F276FC" w:rsidP="00F276FC">
      <w:pPr>
        <w:pStyle w:val="itinerario"/>
      </w:pPr>
      <w:r w:rsidRPr="000D43D9">
        <w:rPr>
          <w:rFonts w:ascii="Century Gothic" w:hAnsi="Century Gothic"/>
          <w:b/>
          <w:bCs/>
          <w:color w:val="002060"/>
          <w:sz w:val="20"/>
          <w:szCs w:val="20"/>
        </w:rPr>
        <w:t>NOTA:</w:t>
      </w:r>
      <w:r w:rsidRPr="000D43D9">
        <w:rPr>
          <w:b/>
          <w:bCs/>
          <w:color w:val="002060"/>
          <w:sz w:val="20"/>
          <w:szCs w:val="20"/>
        </w:rPr>
        <w:t xml:space="preserve">  </w:t>
      </w:r>
      <w:r w:rsidRPr="00F276FC">
        <w:t>Se podrá operar traslados sin visitas y sin guía en los siguientes horarios: 10</w:t>
      </w:r>
      <w:r>
        <w:t>:00 horas</w:t>
      </w:r>
      <w:r w:rsidRPr="00F276FC">
        <w:t xml:space="preserve"> y 15</w:t>
      </w:r>
      <w:r>
        <w:t>:00 horas</w:t>
      </w:r>
      <w:r w:rsidRPr="00F276FC">
        <w:t xml:space="preserve"> (previa solicitud).</w:t>
      </w:r>
    </w:p>
    <w:p w14:paraId="59C5DCDC" w14:textId="6D84851F" w:rsidR="00F276FC" w:rsidRPr="00F276FC" w:rsidRDefault="00F276FC" w:rsidP="00F276FC">
      <w:pPr>
        <w:pStyle w:val="itinerario"/>
        <w:sectPr w:rsidR="00F276FC" w:rsidRPr="00F276FC" w:rsidSect="00B12A2D">
          <w:type w:val="continuous"/>
          <w:pgSz w:w="12240" w:h="15840"/>
          <w:pgMar w:top="1417" w:right="1701" w:bottom="1276" w:left="1701" w:header="708" w:footer="30" w:gutter="0"/>
          <w:cols w:space="720"/>
          <w:docGrid w:linePitch="360"/>
        </w:sectPr>
      </w:pPr>
    </w:p>
    <w:p w14:paraId="116BC2AD" w14:textId="77777777" w:rsidR="00F068CE" w:rsidRDefault="00F068CE"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41FA068" w14:textId="5E6006A1"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EXCURSIÓN</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 xml:space="preserve">A PLAYA TORTUGA BAY Y TOUR EN YATE POR LA BAHÍA </w:t>
      </w:r>
      <w:r w:rsidR="00F068CE">
        <w:rPr>
          <w:rFonts w:ascii="Century Gothic" w:hAnsi="Century Gothic" w:cstheme="minorBidi"/>
          <w:b/>
          <w:bCs/>
          <w:color w:val="002060"/>
          <w:kern w:val="2"/>
          <w:lang w:bidi="ar-SA"/>
          <w14:ligatures w14:val="standardContextual"/>
        </w:rPr>
        <w:t>(GALÁPAGOS)</w:t>
      </w:r>
    </w:p>
    <w:p w14:paraId="3840B6FB" w14:textId="73BC1750" w:rsidR="00F276FC" w:rsidRPr="00F276FC" w:rsidRDefault="00F276FC" w:rsidP="00F276FC">
      <w:pPr>
        <w:pStyle w:val="vinetas"/>
        <w:numPr>
          <w:ilvl w:val="0"/>
          <w:numId w:val="0"/>
        </w:numPr>
        <w:jc w:val="both"/>
      </w:pPr>
      <w:r w:rsidRPr="00F276FC">
        <w:t>Desayuno en</w:t>
      </w:r>
      <w:r>
        <w:t xml:space="preserve"> el</w:t>
      </w:r>
      <w:r w:rsidRPr="00F276FC">
        <w:t xml:space="preserve"> hotel. </w:t>
      </w:r>
      <w:r>
        <w:t xml:space="preserve">En la mañana (08: 00 horas) salida a la excursión a </w:t>
      </w:r>
      <w:r w:rsidRPr="00F276FC">
        <w:t xml:space="preserve">Playa Tortuga Bay, al final de una caminata de aproximadamente 40 minutos llegaremos a esta playa, una de las más hermosas en Galápagos, de arena blanca y manglares verdes. En “playa mansa” </w:t>
      </w:r>
      <w:r>
        <w:t xml:space="preserve">se podrá </w:t>
      </w:r>
      <w:r w:rsidRPr="00F276FC">
        <w:t>nadar y disfrutar de una mañana de playa.  Tiempo libre para almorzar</w:t>
      </w:r>
      <w:r>
        <w:t xml:space="preserve"> </w:t>
      </w:r>
      <w:r w:rsidRPr="00F276FC">
        <w:rPr>
          <w:b/>
          <w:bCs/>
          <w:color w:val="002060"/>
        </w:rPr>
        <w:t>(no incluido)</w:t>
      </w:r>
      <w:r w:rsidRPr="00F276FC">
        <w:t>. Por la tarde (14</w:t>
      </w:r>
      <w:r>
        <w:t>: 00 horas</w:t>
      </w:r>
      <w:r w:rsidRPr="00F276FC">
        <w:t xml:space="preserve">) tour en yate por la bahía, para conocer “La Lobería” llamada así debido a los lobos marinos que aquí se ubican. En este lugar se podrá realizar snorkel. Continuando con el recorrido nos dirigimos al “Canal del Amor”, un lugar donde la naturaleza nos deja admirar su belleza. Al final de este canal, a pocos metros, nos encontramos con un mirador donde se podrán </w:t>
      </w:r>
      <w:r w:rsidR="004960E7" w:rsidRPr="00F276FC">
        <w:t>observar tiburones</w:t>
      </w:r>
      <w:r w:rsidRPr="00F276FC">
        <w:t xml:space="preserve"> de aleta </w:t>
      </w:r>
      <w:r w:rsidR="00BA79F8" w:rsidRPr="00F276FC">
        <w:t>blanca; tras</w:t>
      </w:r>
      <w:r w:rsidRPr="00F276FC">
        <w:t xml:space="preserve"> una corta caminata podremos observar iguanas marinas en la llamada “Playa de los Perros”. Punta Estrada también será visitada. R</w:t>
      </w:r>
      <w:r w:rsidR="004960E7">
        <w:t xml:space="preserve">egreso </w:t>
      </w:r>
      <w:r w:rsidRPr="00F276FC">
        <w:t>al muelle. Alojamiento.</w:t>
      </w:r>
    </w:p>
    <w:p w14:paraId="2F913F69" w14:textId="77777777" w:rsidR="004960E7" w:rsidRDefault="004960E7"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923AAF1" w14:textId="15F21D35" w:rsidR="00F51BC3" w:rsidRPr="00F51BC3" w:rsidRDefault="00F51BC3" w:rsidP="00F51BC3">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t xml:space="preserve">NOTA: </w:t>
      </w:r>
      <w:r w:rsidRPr="00F51BC3">
        <w:t xml:space="preserve">El recorrido de este día opera únicamente </w:t>
      </w:r>
      <w:r>
        <w:t>los lunes</w:t>
      </w:r>
      <w:r w:rsidRPr="00F51BC3">
        <w:t>, miércoles, viernes y domingos</w:t>
      </w:r>
      <w:r>
        <w:t xml:space="preserve">. De igual manera, la </w:t>
      </w:r>
      <w:r w:rsidRPr="00F51BC3">
        <w:t>embarcación usada en esta excursión es un bote motor con capacidad para 16 pasajeros</w:t>
      </w:r>
      <w:r>
        <w:t>.</w:t>
      </w:r>
    </w:p>
    <w:p w14:paraId="79C9CF36" w14:textId="77777777" w:rsidR="00F51BC3" w:rsidRDefault="00F51BC3"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63774E9" w14:textId="385BA9E3"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F068CE">
        <w:rPr>
          <w:rFonts w:ascii="Century Gothic" w:hAnsi="Century Gothic" w:cstheme="minorBidi"/>
          <w:b/>
          <w:bCs/>
          <w:color w:val="002060"/>
          <w:kern w:val="2"/>
          <w:lang w:bidi="ar-SA"/>
          <w14:ligatures w14:val="standardContextual"/>
        </w:rPr>
        <w:t>PUERTO AYORA (GALÁPAGOS)</w:t>
      </w:r>
    </w:p>
    <w:p w14:paraId="7A3DDF9E" w14:textId="416ECC36" w:rsidR="00DE15BD" w:rsidRPr="00DE15BD" w:rsidRDefault="00DE15BD" w:rsidP="00DE15BD">
      <w:pPr>
        <w:pStyle w:val="vinetas"/>
        <w:numPr>
          <w:ilvl w:val="0"/>
          <w:numId w:val="0"/>
        </w:numPr>
      </w:pPr>
      <w:r w:rsidRPr="00DE15BD">
        <w:t xml:space="preserve">Desayuno en el hotel. Día libre para actividades personales y disfrutar de los hermosos paisajes de esta ciudad. </w:t>
      </w:r>
    </w:p>
    <w:p w14:paraId="1FF3C94D" w14:textId="77777777"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9F52BD5" w14:textId="4AF37F98"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DÍA 06</w:t>
      </w:r>
      <w:r>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 BALTRA  </w:t>
      </w:r>
    </w:p>
    <w:p w14:paraId="151D5F75" w14:textId="1B5B76E7"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 xml:space="preserve">Desayuno en el hotel. </w:t>
      </w:r>
      <w:r w:rsidR="00706BEF" w:rsidRPr="00706BEF">
        <w:rPr>
          <w:rFonts w:ascii="Calibri" w:hAnsi="Calibri" w:cs="Calibri"/>
          <w:color w:val="000000" w:themeColor="text1"/>
          <w:kern w:val="0"/>
          <w:lang w:bidi="hi-IN"/>
          <w14:ligatures w14:val="none"/>
        </w:rPr>
        <w:t xml:space="preserve">A la hora convenida, traslado desde el hotel hasta </w:t>
      </w:r>
      <w:r w:rsidRPr="00DE15BD">
        <w:rPr>
          <w:rFonts w:ascii="Calibri" w:hAnsi="Calibri" w:cs="Calibri"/>
          <w:color w:val="000000" w:themeColor="text1"/>
          <w:kern w:val="0"/>
          <w:lang w:bidi="hi-IN"/>
          <w14:ligatures w14:val="none"/>
        </w:rPr>
        <w:t>el Canal de Itabaca, donde deberán cruzar en ferry de servicio público hasta la Isla Baltra, para tomar los buses públicos que los llevarán hasta el aeropuerto</w:t>
      </w:r>
      <w:r>
        <w:rPr>
          <w:rFonts w:ascii="Calibri" w:hAnsi="Calibri" w:cs="Calibri"/>
          <w:color w:val="000000" w:themeColor="text1"/>
          <w:kern w:val="0"/>
          <w:lang w:bidi="hi-IN"/>
          <w14:ligatures w14:val="none"/>
        </w:rPr>
        <w:t xml:space="preserve"> para tomar el vuelo de salida</w:t>
      </w:r>
      <w:r w:rsidRPr="00DE15BD">
        <w:rPr>
          <w:rFonts w:ascii="Calibri" w:hAnsi="Calibri" w:cs="Calibri"/>
          <w:color w:val="000000" w:themeColor="text1"/>
          <w:kern w:val="0"/>
          <w:lang w:bidi="hi-IN"/>
          <w14:ligatures w14:val="none"/>
        </w:rPr>
        <w:t>.</w:t>
      </w:r>
    </w:p>
    <w:p w14:paraId="22E3CD85" w14:textId="77777777"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lastRenderedPageBreak/>
        <w:t>En la ruta del hotel hacia el canal, tendrán la oportunidad de hacer una breve parada en los cráteres “Los Gemelos”, hoyos cratéricos formados por el colapso o hundimiento de materiales, rodeados de bosque de scalesias.  Incluye solo transporte.</w:t>
      </w:r>
    </w:p>
    <w:p w14:paraId="48CF3895" w14:textId="2274685F" w:rsidR="00DE15BD" w:rsidRPr="00DE15BD" w:rsidRDefault="000D43D9" w:rsidP="00DE15BD">
      <w:pPr>
        <w:jc w:val="both"/>
        <w:rPr>
          <w:rFonts w:ascii="Calibri" w:hAnsi="Calibri" w:cs="Calibri"/>
          <w:color w:val="000000" w:themeColor="text1"/>
          <w:kern w:val="0"/>
          <w:lang w:bidi="hi-IN"/>
          <w14:ligatures w14:val="none"/>
        </w:rPr>
      </w:pPr>
      <w:r w:rsidRPr="000D43D9">
        <w:rPr>
          <w:rFonts w:ascii="Century Gothic" w:hAnsi="Century Gothic"/>
          <w:b/>
          <w:bCs/>
          <w:color w:val="002060"/>
          <w:sz w:val="20"/>
          <w:szCs w:val="20"/>
        </w:rPr>
        <w:t xml:space="preserve">NOTA: </w:t>
      </w:r>
      <w:r w:rsidR="00DE15BD" w:rsidRPr="00DE15BD">
        <w:rPr>
          <w:rFonts w:ascii="Calibri" w:hAnsi="Calibri" w:cs="Calibri"/>
          <w:color w:val="000000" w:themeColor="text1"/>
          <w:kern w:val="0"/>
          <w:lang w:bidi="hi-IN"/>
          <w14:ligatures w14:val="none"/>
        </w:rPr>
        <w:t xml:space="preserve">Traslado opera de </w:t>
      </w:r>
      <w:r w:rsidRPr="00DE15BD">
        <w:rPr>
          <w:rFonts w:ascii="Calibri" w:hAnsi="Calibri" w:cs="Calibri"/>
          <w:color w:val="000000" w:themeColor="text1"/>
          <w:kern w:val="0"/>
          <w:lang w:bidi="hi-IN"/>
          <w14:ligatures w14:val="none"/>
        </w:rPr>
        <w:t>lunes</w:t>
      </w:r>
      <w:r w:rsidR="00DE15BD" w:rsidRPr="00DE15BD">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d</w:t>
      </w:r>
      <w:r w:rsidR="00DE15BD" w:rsidRPr="00DE15BD">
        <w:rPr>
          <w:rFonts w:ascii="Calibri" w:hAnsi="Calibri" w:cs="Calibri"/>
          <w:color w:val="000000" w:themeColor="text1"/>
          <w:kern w:val="0"/>
          <w:lang w:bidi="hi-IN"/>
          <w14:ligatures w14:val="none"/>
        </w:rPr>
        <w:t>omingo a las 07</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DE15BD" w:rsidRPr="00DE15BD">
        <w:rPr>
          <w:rFonts w:ascii="Calibri" w:hAnsi="Calibri" w:cs="Calibri"/>
          <w:color w:val="000000" w:themeColor="text1"/>
          <w:kern w:val="0"/>
          <w:lang w:bidi="hi-IN"/>
          <w14:ligatures w14:val="none"/>
        </w:rPr>
        <w:t>, 09</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 xml:space="preserve">00 </w:t>
      </w:r>
      <w:r>
        <w:rPr>
          <w:rFonts w:ascii="Calibri" w:hAnsi="Calibri" w:cs="Calibri"/>
          <w:color w:val="000000" w:themeColor="text1"/>
          <w:kern w:val="0"/>
          <w:lang w:bidi="hi-IN"/>
          <w14:ligatures w14:val="none"/>
        </w:rPr>
        <w:t xml:space="preserve">horas </w:t>
      </w:r>
      <w:r w:rsidR="00DE15BD" w:rsidRPr="00DE15BD">
        <w:rPr>
          <w:rFonts w:ascii="Calibri" w:hAnsi="Calibri" w:cs="Calibri"/>
          <w:color w:val="000000" w:themeColor="text1"/>
          <w:kern w:val="0"/>
          <w:lang w:bidi="hi-IN"/>
          <w14:ligatures w14:val="none"/>
        </w:rPr>
        <w:t>y 12</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7E64F2">
        <w:rPr>
          <w:rFonts w:ascii="Calibri" w:hAnsi="Calibri" w:cs="Calibri"/>
          <w:color w:val="000000" w:themeColor="text1"/>
          <w:kern w:val="0"/>
          <w:lang w:bidi="hi-IN"/>
          <w14:ligatures w14:val="none"/>
        </w:rPr>
        <w:t>.</w:t>
      </w:r>
    </w:p>
    <w:p w14:paraId="3CBB0BB7" w14:textId="0C159131"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CD97826"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214" w:type="dxa"/>
        <w:tblLook w:val="04A0" w:firstRow="1" w:lastRow="0" w:firstColumn="1" w:lastColumn="0" w:noHBand="0" w:noVBand="1"/>
      </w:tblPr>
      <w:tblGrid>
        <w:gridCol w:w="2547"/>
        <w:gridCol w:w="1417"/>
        <w:gridCol w:w="1311"/>
        <w:gridCol w:w="1234"/>
        <w:gridCol w:w="1150"/>
        <w:gridCol w:w="1555"/>
      </w:tblGrid>
      <w:tr w:rsidR="00466D7C" w:rsidRPr="00385B33" w14:paraId="29420E7B" w14:textId="67A040D9" w:rsidTr="00760DC4">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74A062A5" w14:textId="77777777" w:rsidR="00466D7C" w:rsidRPr="00395C83" w:rsidRDefault="00466D7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417"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47F53FEA"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11"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26A1C41C"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26ED2051"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71FD9B77" w14:textId="77777777" w:rsidR="00466D7C" w:rsidRPr="00395C83" w:rsidRDefault="00466D7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left w:val="single" w:sz="4" w:space="0" w:color="A6A6A6"/>
              <w:bottom w:val="single" w:sz="4" w:space="0" w:color="A6A6A6"/>
              <w:right w:val="single" w:sz="4" w:space="0" w:color="A6A6A6"/>
            </w:tcBorders>
            <w:shd w:val="clear" w:color="auto" w:fill="0C4870"/>
            <w:vAlign w:val="center"/>
          </w:tcPr>
          <w:p w14:paraId="09E4C2A4" w14:textId="48339F2D" w:rsidR="00466D7C" w:rsidRPr="00466D7C" w:rsidRDefault="00466D7C" w:rsidP="00466D7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sidR="001104AD">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D642D5" w:rsidRPr="00385B33" w14:paraId="049A5FA5" w14:textId="2A75164A" w:rsidTr="00760DC4">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cBorders>
            <w:vAlign w:val="center"/>
          </w:tcPr>
          <w:p w14:paraId="66324E09" w14:textId="49398234" w:rsidR="00D642D5" w:rsidRPr="00F95A78" w:rsidRDefault="00D642D5" w:rsidP="00D642D5">
            <w:pPr>
              <w:pStyle w:val="dias"/>
              <w:spacing w:before="0"/>
              <w:rPr>
                <w:caps w:val="0"/>
                <w:color w:val="auto"/>
                <w:sz w:val="22"/>
                <w:szCs w:val="22"/>
              </w:rPr>
            </w:pPr>
            <w:r w:rsidRPr="00DE170F">
              <w:rPr>
                <w:caps w:val="0"/>
                <w:color w:val="002060"/>
                <w:sz w:val="22"/>
                <w:szCs w:val="22"/>
              </w:rPr>
              <w:t xml:space="preserve">Quito: </w:t>
            </w:r>
            <w:r>
              <w:rPr>
                <w:caps w:val="0"/>
                <w:color w:val="auto"/>
                <w:sz w:val="22"/>
                <w:szCs w:val="22"/>
              </w:rPr>
              <w:t>Ikala Quito</w:t>
            </w:r>
          </w:p>
        </w:tc>
        <w:tc>
          <w:tcPr>
            <w:tcW w:w="1417" w:type="dxa"/>
            <w:tcBorders>
              <w:top w:val="single" w:sz="4" w:space="0" w:color="A6A6A6"/>
              <w:left w:val="single" w:sz="4" w:space="0" w:color="A6A6A6"/>
              <w:bottom w:val="single" w:sz="4" w:space="0" w:color="A6A6A6" w:themeColor="background1" w:themeShade="A6"/>
              <w:right w:val="single" w:sz="4" w:space="0" w:color="A6A6A6"/>
            </w:tcBorders>
            <w:vAlign w:val="center"/>
          </w:tcPr>
          <w:p w14:paraId="32E8A8CE" w14:textId="3B9AF02C" w:rsidR="00D642D5" w:rsidRPr="00395C83" w:rsidRDefault="00D642D5" w:rsidP="00D642D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 xml:space="preserve">Turista </w:t>
            </w:r>
          </w:p>
        </w:tc>
        <w:tc>
          <w:tcPr>
            <w:tcW w:w="1311" w:type="dxa"/>
            <w:vMerge w:val="restart"/>
            <w:tcBorders>
              <w:top w:val="single" w:sz="4" w:space="0" w:color="A6A6A6"/>
              <w:left w:val="single" w:sz="4" w:space="0" w:color="A6A6A6"/>
              <w:right w:val="single" w:sz="4" w:space="0" w:color="A6A6A6"/>
            </w:tcBorders>
            <w:vAlign w:val="center"/>
          </w:tcPr>
          <w:p w14:paraId="22A0B224" w14:textId="2955F5C5"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935</w:t>
            </w:r>
          </w:p>
        </w:tc>
        <w:tc>
          <w:tcPr>
            <w:tcW w:w="1234" w:type="dxa"/>
            <w:vMerge w:val="restart"/>
            <w:tcBorders>
              <w:top w:val="single" w:sz="4" w:space="0" w:color="A6A6A6"/>
              <w:left w:val="single" w:sz="4" w:space="0" w:color="A6A6A6"/>
              <w:right w:val="single" w:sz="4" w:space="0" w:color="A6A6A6"/>
            </w:tcBorders>
            <w:vAlign w:val="center"/>
          </w:tcPr>
          <w:p w14:paraId="09DED79D" w14:textId="77445B1C"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905</w:t>
            </w:r>
          </w:p>
        </w:tc>
        <w:tc>
          <w:tcPr>
            <w:tcW w:w="1150" w:type="dxa"/>
            <w:vMerge w:val="restart"/>
            <w:tcBorders>
              <w:top w:val="single" w:sz="4" w:space="0" w:color="A6A6A6"/>
              <w:left w:val="single" w:sz="4" w:space="0" w:color="A6A6A6"/>
              <w:right w:val="single" w:sz="4" w:space="0" w:color="A6A6A6"/>
            </w:tcBorders>
            <w:vAlign w:val="center"/>
          </w:tcPr>
          <w:p w14:paraId="45024EEB" w14:textId="7AB2BEE2"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1.255</w:t>
            </w:r>
          </w:p>
        </w:tc>
        <w:tc>
          <w:tcPr>
            <w:tcW w:w="1555" w:type="dxa"/>
            <w:vMerge w:val="restart"/>
            <w:tcBorders>
              <w:top w:val="single" w:sz="4" w:space="0" w:color="A6A6A6"/>
              <w:left w:val="single" w:sz="4" w:space="0" w:color="A6A6A6"/>
              <w:right w:val="single" w:sz="4" w:space="0" w:color="A6A6A6" w:themeColor="background1" w:themeShade="A6"/>
            </w:tcBorders>
            <w:vAlign w:val="center"/>
          </w:tcPr>
          <w:p w14:paraId="68E4DE3C" w14:textId="7D5A4565"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590</w:t>
            </w:r>
          </w:p>
        </w:tc>
      </w:tr>
      <w:tr w:rsidR="006A225A" w:rsidRPr="001A5442" w14:paraId="18E796F6" w14:textId="560C809B" w:rsidTr="00760DC4">
        <w:trPr>
          <w:trHeight w:val="536"/>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54015A" w14:textId="127508A6" w:rsidR="006A225A" w:rsidRPr="00F95A78" w:rsidRDefault="00E255DD" w:rsidP="00AF26C1">
            <w:pPr>
              <w:pStyle w:val="dias"/>
              <w:spacing w:before="0"/>
              <w:rPr>
                <w:caps w:val="0"/>
                <w:color w:val="auto"/>
                <w:sz w:val="22"/>
                <w:szCs w:val="22"/>
                <w:lang w:val="pt-BR"/>
              </w:rPr>
            </w:pPr>
            <w:r w:rsidRPr="00DE170F">
              <w:rPr>
                <w:caps w:val="0"/>
                <w:color w:val="002060"/>
                <w:sz w:val="22"/>
                <w:szCs w:val="22"/>
                <w:lang w:val="pt-BR"/>
              </w:rPr>
              <w:t xml:space="preserve">Galápagos: </w:t>
            </w:r>
            <w:r>
              <w:rPr>
                <w:caps w:val="0"/>
                <w:color w:val="auto"/>
                <w:sz w:val="22"/>
                <w:szCs w:val="22"/>
                <w:lang w:val="pt-BR"/>
              </w:rPr>
              <w:t>Coloma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cBorders>
            <w:shd w:val="clear" w:color="auto" w:fill="F2F2F2" w:themeFill="background1" w:themeFillShade="F2"/>
            <w:vAlign w:val="center"/>
          </w:tcPr>
          <w:p w14:paraId="7EC4AD50" w14:textId="17D32DC2" w:rsidR="006A225A" w:rsidRPr="00395C83" w:rsidRDefault="00E255DD" w:rsidP="00AF26C1">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vMerge/>
            <w:tcBorders>
              <w:left w:val="single" w:sz="4" w:space="0" w:color="A6A6A6"/>
              <w:bottom w:val="single" w:sz="4" w:space="0" w:color="A6A6A6" w:themeColor="background1" w:themeShade="A6"/>
              <w:right w:val="single" w:sz="4" w:space="0" w:color="A6A6A6"/>
            </w:tcBorders>
            <w:vAlign w:val="center"/>
          </w:tcPr>
          <w:p w14:paraId="5A39CB2D" w14:textId="14090272" w:rsidR="006A225A" w:rsidRPr="00D642D5" w:rsidRDefault="006A225A"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234" w:type="dxa"/>
            <w:vMerge/>
            <w:tcBorders>
              <w:left w:val="single" w:sz="4" w:space="0" w:color="A6A6A6"/>
              <w:bottom w:val="single" w:sz="4" w:space="0" w:color="A6A6A6" w:themeColor="background1" w:themeShade="A6"/>
              <w:right w:val="single" w:sz="4" w:space="0" w:color="A6A6A6"/>
            </w:tcBorders>
            <w:vAlign w:val="center"/>
          </w:tcPr>
          <w:p w14:paraId="76345396" w14:textId="2E948D99" w:rsidR="006A225A" w:rsidRPr="00D642D5" w:rsidRDefault="006A225A"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50" w:type="dxa"/>
            <w:vMerge/>
            <w:tcBorders>
              <w:left w:val="single" w:sz="4" w:space="0" w:color="A6A6A6"/>
              <w:bottom w:val="single" w:sz="4" w:space="0" w:color="A6A6A6" w:themeColor="background1" w:themeShade="A6"/>
              <w:right w:val="single" w:sz="4" w:space="0" w:color="A6A6A6"/>
            </w:tcBorders>
            <w:vAlign w:val="center"/>
          </w:tcPr>
          <w:p w14:paraId="5077A451" w14:textId="68D7819F" w:rsidR="006A225A" w:rsidRPr="00D642D5" w:rsidRDefault="006A225A"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555" w:type="dxa"/>
            <w:vMerge/>
            <w:tcBorders>
              <w:left w:val="single" w:sz="4" w:space="0" w:color="A6A6A6"/>
              <w:bottom w:val="single" w:sz="4" w:space="0" w:color="A6A6A6" w:themeColor="background1" w:themeShade="A6"/>
              <w:right w:val="single" w:sz="4" w:space="0" w:color="A6A6A6" w:themeColor="background1" w:themeShade="A6"/>
            </w:tcBorders>
            <w:vAlign w:val="center"/>
          </w:tcPr>
          <w:p w14:paraId="38AE8D8E" w14:textId="2BFB7580" w:rsidR="006A225A" w:rsidRPr="00D642D5" w:rsidRDefault="006A225A"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D642D5" w:rsidRPr="001A5442" w14:paraId="394CFA81" w14:textId="77777777" w:rsidTr="00D642D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59D1152B" w14:textId="438CA26F" w:rsidR="00D642D5" w:rsidRPr="00F95A78" w:rsidRDefault="00D642D5" w:rsidP="00D642D5">
            <w:pPr>
              <w:pStyle w:val="dias"/>
              <w:spacing w:before="0"/>
              <w:rPr>
                <w:caps w:val="0"/>
                <w:color w:val="auto"/>
                <w:sz w:val="22"/>
                <w:szCs w:val="22"/>
                <w:lang w:val="pt-BR"/>
              </w:rPr>
            </w:pPr>
            <w:r w:rsidRPr="00DE170F">
              <w:rPr>
                <w:caps w:val="0"/>
                <w:color w:val="002060"/>
                <w:sz w:val="22"/>
                <w:szCs w:val="22"/>
              </w:rPr>
              <w:t xml:space="preserve">Quito: </w:t>
            </w:r>
            <w:r w:rsidRPr="00E255DD">
              <w:rPr>
                <w:caps w:val="0"/>
                <w:color w:val="auto"/>
                <w:sz w:val="22"/>
                <w:szCs w:val="22"/>
              </w:rPr>
              <w:t>Park Inn By Radisson</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4525EF75" w14:textId="3374572F" w:rsidR="00D642D5" w:rsidRPr="00395C83" w:rsidRDefault="00D642D5" w:rsidP="00D642D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Turista Superior</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5B60375D" w14:textId="2BF45925"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642D5">
              <w:rPr>
                <w:rFonts w:ascii="Calibri" w:hAnsi="Calibri" w:cs="Calibri"/>
              </w:rPr>
              <w:t>1.025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1538DF27" w14:textId="7ADD5321"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642D5">
              <w:rPr>
                <w:rFonts w:ascii="Calibri" w:hAnsi="Calibri" w:cs="Calibri"/>
              </w:rPr>
              <w:t>940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41D59204" w14:textId="621446B1"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642D5">
              <w:rPr>
                <w:rFonts w:ascii="Calibri" w:hAnsi="Calibri" w:cs="Calibri"/>
              </w:rPr>
              <w:t>1.365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394F7BCB" w14:textId="06809280"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642D5">
              <w:rPr>
                <w:rFonts w:ascii="Calibri" w:hAnsi="Calibri" w:cs="Calibri"/>
              </w:rPr>
              <w:t>715</w:t>
            </w:r>
          </w:p>
        </w:tc>
      </w:tr>
      <w:tr w:rsidR="00E255DD" w:rsidRPr="001A5442" w14:paraId="4790E4A3" w14:textId="77777777" w:rsidTr="00D642D5">
        <w:trPr>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3305F2" w14:textId="6BF68702" w:rsidR="00E255DD" w:rsidRPr="00F95A78" w:rsidRDefault="00E255DD" w:rsidP="00E255DD">
            <w:pPr>
              <w:pStyle w:val="dias"/>
              <w:spacing w:before="0"/>
              <w:rPr>
                <w:caps w:val="0"/>
                <w:color w:val="auto"/>
                <w:sz w:val="22"/>
                <w:szCs w:val="22"/>
                <w:lang w:val="pt-BR"/>
              </w:rPr>
            </w:pPr>
            <w:r w:rsidRPr="00DE170F">
              <w:rPr>
                <w:caps w:val="0"/>
                <w:color w:val="002060"/>
                <w:sz w:val="22"/>
                <w:szCs w:val="22"/>
                <w:lang w:val="pt-BR"/>
              </w:rPr>
              <w:t>Galápagos:</w:t>
            </w:r>
            <w:r w:rsidRPr="00DE170F">
              <w:rPr>
                <w:color w:val="002060"/>
              </w:rPr>
              <w:t xml:space="preserve"> </w:t>
            </w:r>
            <w:r w:rsidRPr="00E255DD">
              <w:rPr>
                <w:caps w:val="0"/>
                <w:color w:val="auto"/>
                <w:sz w:val="22"/>
                <w:szCs w:val="22"/>
                <w:lang w:val="pt-BR"/>
              </w:rPr>
              <w:t>Deja Vu</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5780203" w14:textId="4DFE9390"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F1F28D" w14:textId="7295A660"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F2CD4F" w14:textId="1E425A79"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B317C" w14:textId="36455E60"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661718" w14:textId="78963A3E"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D642D5" w:rsidRPr="00385B33" w14:paraId="72F4839F" w14:textId="166A3E80" w:rsidTr="00D642D5">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0797258D" w14:textId="71571FD5" w:rsidR="00D642D5" w:rsidRPr="00F95A78" w:rsidRDefault="00D642D5" w:rsidP="00D642D5">
            <w:pPr>
              <w:pStyle w:val="dias"/>
              <w:spacing w:before="0"/>
              <w:rPr>
                <w:caps w:val="0"/>
                <w:color w:val="auto"/>
                <w:sz w:val="22"/>
                <w:szCs w:val="22"/>
              </w:rPr>
            </w:pPr>
            <w:r w:rsidRPr="00D642D5">
              <w:rPr>
                <w:caps w:val="0"/>
                <w:color w:val="002060"/>
                <w:sz w:val="22"/>
                <w:szCs w:val="22"/>
              </w:rPr>
              <w:t xml:space="preserve">Quito: </w:t>
            </w:r>
            <w:r w:rsidRPr="00E255DD">
              <w:rPr>
                <w:caps w:val="0"/>
                <w:color w:val="auto"/>
                <w:sz w:val="22"/>
                <w:szCs w:val="22"/>
              </w:rPr>
              <w:t>Wyndham Garden</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4C883EF4" w14:textId="2E4CA46A" w:rsidR="00D642D5" w:rsidRPr="00395C83" w:rsidRDefault="00D642D5" w:rsidP="00D642D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21E40157" w14:textId="26F4FB77"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1.300</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43143342" w14:textId="3BD44A57"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1.110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8FF3DD8" w14:textId="361451C0"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1.950</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04EC8341" w14:textId="0A0780C4"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610</w:t>
            </w:r>
          </w:p>
        </w:tc>
      </w:tr>
      <w:tr w:rsidR="00E255DD" w:rsidRPr="00385B33" w14:paraId="78F299F9" w14:textId="3B969D4B" w:rsidTr="00D642D5">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96A6A37" w14:textId="1589DCEA" w:rsidR="00E255DD" w:rsidRPr="00F95A78" w:rsidRDefault="00E255DD" w:rsidP="00E255DD">
            <w:pPr>
              <w:pStyle w:val="dias"/>
              <w:spacing w:before="0"/>
              <w:rPr>
                <w:caps w:val="0"/>
                <w:color w:val="auto"/>
                <w:sz w:val="22"/>
                <w:szCs w:val="22"/>
              </w:rPr>
            </w:pPr>
            <w:r w:rsidRPr="00D642D5">
              <w:rPr>
                <w:caps w:val="0"/>
                <w:color w:val="002060"/>
                <w:sz w:val="22"/>
                <w:szCs w:val="22"/>
                <w:lang w:val="pt-BR"/>
              </w:rPr>
              <w:t>Galápagos:</w:t>
            </w:r>
            <w:r w:rsidRPr="00D642D5">
              <w:rPr>
                <w:color w:val="002060"/>
              </w:rPr>
              <w:t xml:space="preserve"> </w:t>
            </w:r>
            <w:r w:rsidRPr="00E255DD">
              <w:rPr>
                <w:caps w:val="0"/>
                <w:color w:val="auto"/>
                <w:sz w:val="22"/>
                <w:szCs w:val="22"/>
                <w:lang w:val="pt-BR"/>
              </w:rPr>
              <w:t>La Isla</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27998C5" w14:textId="2198155A"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E6A0C6" w14:textId="42C04546"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B29249" w14:textId="356A1BFB"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A2E9DE" w14:textId="24358CDF"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1D0DA8" w14:textId="63BEA7BB"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D642D5" w:rsidRPr="00385B33" w14:paraId="3BF76611" w14:textId="77777777" w:rsidTr="00D642D5">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04DEFE15" w14:textId="0CF846AD" w:rsidR="00D642D5" w:rsidRPr="00F95A78" w:rsidRDefault="00D642D5" w:rsidP="00D642D5">
            <w:pPr>
              <w:pStyle w:val="dias"/>
              <w:spacing w:before="0"/>
              <w:rPr>
                <w:caps w:val="0"/>
                <w:color w:val="auto"/>
                <w:sz w:val="22"/>
                <w:szCs w:val="22"/>
              </w:rPr>
            </w:pPr>
            <w:r w:rsidRPr="00D642D5">
              <w:rPr>
                <w:caps w:val="0"/>
                <w:color w:val="002060"/>
                <w:sz w:val="22"/>
                <w:szCs w:val="22"/>
              </w:rPr>
              <w:t xml:space="preserve">Quito: </w:t>
            </w:r>
            <w:r>
              <w:rPr>
                <w:caps w:val="0"/>
                <w:color w:val="auto"/>
                <w:sz w:val="22"/>
                <w:szCs w:val="22"/>
              </w:rPr>
              <w:t>Mercure</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79C622D9" w14:textId="5981A232" w:rsidR="00D642D5" w:rsidRPr="00395C83" w:rsidRDefault="00D642D5" w:rsidP="00D642D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4133DA04" w14:textId="224545F6"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1.360</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7D3F969A" w14:textId="6232A6FD"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1.260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0B819945" w14:textId="5F9690A2"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2.125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05E1A158" w14:textId="23188360"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960</w:t>
            </w:r>
          </w:p>
        </w:tc>
      </w:tr>
      <w:tr w:rsidR="00E255DD" w:rsidRPr="00385B33" w14:paraId="270EFBCF" w14:textId="77777777" w:rsidTr="00D642D5">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17DF31" w14:textId="5F9908F7" w:rsidR="00E255DD" w:rsidRPr="00F95A78" w:rsidRDefault="00E255DD" w:rsidP="00E255DD">
            <w:pPr>
              <w:pStyle w:val="dias"/>
              <w:spacing w:before="0"/>
              <w:rPr>
                <w:caps w:val="0"/>
                <w:color w:val="auto"/>
                <w:sz w:val="22"/>
                <w:szCs w:val="22"/>
              </w:rPr>
            </w:pPr>
            <w:r w:rsidRPr="00D642D5">
              <w:rPr>
                <w:caps w:val="0"/>
                <w:color w:val="002060"/>
                <w:sz w:val="22"/>
                <w:szCs w:val="22"/>
                <w:lang w:val="pt-BR"/>
              </w:rPr>
              <w:t xml:space="preserve">Galápagos: </w:t>
            </w:r>
            <w:r>
              <w:rPr>
                <w:caps w:val="0"/>
                <w:color w:val="auto"/>
                <w:sz w:val="22"/>
                <w:szCs w:val="22"/>
                <w:lang w:val="pt-BR"/>
              </w:rPr>
              <w:t>Ikala</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9DA1E3C" w14:textId="5D384A0E"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C6CFEC"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234855"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9AB62D"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4BB942"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D642D5" w:rsidRPr="00385B33" w14:paraId="1C2866EC" w14:textId="77777777" w:rsidTr="00D642D5">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0EB5FC88" w14:textId="65C6F5EB" w:rsidR="00D642D5" w:rsidRPr="00F95A78" w:rsidRDefault="00D642D5" w:rsidP="00D642D5">
            <w:pPr>
              <w:pStyle w:val="dias"/>
              <w:spacing w:before="0"/>
              <w:rPr>
                <w:caps w:val="0"/>
                <w:color w:val="auto"/>
                <w:sz w:val="22"/>
                <w:szCs w:val="22"/>
              </w:rPr>
            </w:pPr>
            <w:r w:rsidRPr="00D642D5">
              <w:rPr>
                <w:caps w:val="0"/>
                <w:color w:val="002060"/>
                <w:sz w:val="22"/>
                <w:szCs w:val="22"/>
              </w:rPr>
              <w:t xml:space="preserve">Quito: </w:t>
            </w:r>
            <w:r w:rsidRPr="00E255DD">
              <w:rPr>
                <w:caps w:val="0"/>
                <w:color w:val="auto"/>
                <w:sz w:val="22"/>
                <w:szCs w:val="22"/>
              </w:rPr>
              <w:t>Dann Carlton</w:t>
            </w:r>
            <w:r>
              <w:rPr>
                <w:caps w:val="0"/>
                <w:color w:val="auto"/>
                <w:sz w:val="22"/>
                <w:szCs w:val="22"/>
              </w:rPr>
              <w:t xml:space="preserve"> </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76A5AD78" w14:textId="2CC85319" w:rsidR="00D642D5" w:rsidRPr="00395C83" w:rsidRDefault="00D642D5" w:rsidP="00D642D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4CFCBA0C" w14:textId="608C6070"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1.745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67A361A" w14:textId="6FCE1B42"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1.460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697A51D1" w14:textId="6F638470"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2.955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4A1BEFB" w14:textId="4A1C2A71"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690</w:t>
            </w:r>
          </w:p>
        </w:tc>
      </w:tr>
      <w:tr w:rsidR="00E255DD" w:rsidRPr="00385B33" w14:paraId="4CE1D505" w14:textId="77777777" w:rsidTr="00D642D5">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1495EDFE" w14:textId="3578EFAB" w:rsidR="00E255DD" w:rsidRPr="00F95A78" w:rsidRDefault="00E255DD" w:rsidP="00E255DD">
            <w:pPr>
              <w:pStyle w:val="dias"/>
              <w:spacing w:before="0"/>
              <w:rPr>
                <w:caps w:val="0"/>
                <w:color w:val="auto"/>
                <w:sz w:val="22"/>
                <w:szCs w:val="22"/>
              </w:rPr>
            </w:pPr>
            <w:r w:rsidRPr="00D642D5">
              <w:rPr>
                <w:caps w:val="0"/>
                <w:color w:val="002060"/>
                <w:sz w:val="22"/>
                <w:szCs w:val="22"/>
                <w:lang w:val="pt-BR"/>
              </w:rPr>
              <w:t>Galápagos:</w:t>
            </w:r>
            <w:r w:rsidRPr="00D642D5">
              <w:rPr>
                <w:caps w:val="0"/>
                <w:color w:val="002060"/>
                <w:sz w:val="22"/>
                <w:szCs w:val="22"/>
              </w:rPr>
              <w:t xml:space="preserve"> </w:t>
            </w:r>
            <w:r w:rsidRPr="00E255DD">
              <w:rPr>
                <w:caps w:val="0"/>
                <w:color w:val="auto"/>
                <w:sz w:val="22"/>
                <w:szCs w:val="22"/>
              </w:rPr>
              <w:t>Solymar</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56D7EEF5" w14:textId="1C28A420"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34F703FF"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0361230F"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408AAC9F"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230D361E" w14:textId="77777777" w:rsidR="00E255DD" w:rsidRPr="00D642D5" w:rsidRDefault="00E255DD" w:rsidP="00D642D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D642D5" w:rsidRPr="00385B33" w14:paraId="51920761" w14:textId="77777777" w:rsidTr="00D642D5">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56B42D4D" w14:textId="0A5923B0" w:rsidR="00D642D5" w:rsidRPr="00F95A78" w:rsidRDefault="00D642D5" w:rsidP="00D642D5">
            <w:pPr>
              <w:pStyle w:val="dias"/>
              <w:spacing w:before="0"/>
              <w:rPr>
                <w:caps w:val="0"/>
                <w:color w:val="auto"/>
                <w:sz w:val="22"/>
                <w:szCs w:val="22"/>
              </w:rPr>
            </w:pPr>
            <w:r w:rsidRPr="00D642D5">
              <w:rPr>
                <w:caps w:val="0"/>
                <w:color w:val="002060"/>
                <w:sz w:val="22"/>
                <w:szCs w:val="22"/>
              </w:rPr>
              <w:t xml:space="preserve">Quito: </w:t>
            </w:r>
            <w:r w:rsidRPr="00E255DD">
              <w:rPr>
                <w:caps w:val="0"/>
                <w:color w:val="auto"/>
                <w:sz w:val="22"/>
                <w:szCs w:val="22"/>
              </w:rPr>
              <w:t xml:space="preserve">Swissotel </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593ABCF6" w14:textId="608AE2E7" w:rsidR="00D642D5" w:rsidRPr="00395C83" w:rsidRDefault="00D642D5" w:rsidP="00D642D5">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 Superior</w:t>
            </w:r>
          </w:p>
        </w:tc>
        <w:tc>
          <w:tcPr>
            <w:tcW w:w="1311"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3D7008FA" w14:textId="2F825903"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2.075</w:t>
            </w:r>
          </w:p>
        </w:tc>
        <w:tc>
          <w:tcPr>
            <w:tcW w:w="1234"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0E152FF9" w14:textId="5868587C"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1.705</w:t>
            </w:r>
          </w:p>
        </w:tc>
        <w:tc>
          <w:tcPr>
            <w:tcW w:w="1150"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5DDE0C11" w14:textId="3D6AE643"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3.450</w:t>
            </w:r>
          </w:p>
        </w:tc>
        <w:tc>
          <w:tcPr>
            <w:tcW w:w="1555"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2A81D340" w14:textId="17F8F4E0" w:rsidR="00D642D5" w:rsidRPr="00D642D5" w:rsidRDefault="00D642D5" w:rsidP="00D642D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642D5">
              <w:rPr>
                <w:rFonts w:ascii="Calibri" w:hAnsi="Calibri" w:cs="Calibri"/>
              </w:rPr>
              <w:t>940</w:t>
            </w:r>
          </w:p>
        </w:tc>
      </w:tr>
      <w:tr w:rsidR="00E255DD" w:rsidRPr="00385B33" w14:paraId="78367E4F" w14:textId="77777777" w:rsidTr="00E255DD">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31F8DD" w14:textId="4FE8CDB5" w:rsidR="00E255DD" w:rsidRPr="00F95A78" w:rsidRDefault="00E255DD" w:rsidP="00E255DD">
            <w:pPr>
              <w:pStyle w:val="dias"/>
              <w:spacing w:before="0"/>
              <w:rPr>
                <w:caps w:val="0"/>
                <w:color w:val="auto"/>
                <w:sz w:val="22"/>
                <w:szCs w:val="22"/>
              </w:rPr>
            </w:pPr>
            <w:r w:rsidRPr="00D642D5">
              <w:rPr>
                <w:caps w:val="0"/>
                <w:color w:val="002060"/>
                <w:sz w:val="22"/>
                <w:szCs w:val="22"/>
                <w:lang w:val="pt-BR"/>
              </w:rPr>
              <w:t>Galápagos:</w:t>
            </w:r>
            <w:r w:rsidRPr="00D642D5">
              <w:rPr>
                <w:caps w:val="0"/>
                <w:color w:val="002060"/>
                <w:sz w:val="22"/>
                <w:szCs w:val="22"/>
              </w:rPr>
              <w:t xml:space="preserve"> </w:t>
            </w:r>
            <w:r w:rsidRPr="00E255DD">
              <w:rPr>
                <w:caps w:val="0"/>
                <w:color w:val="auto"/>
                <w:sz w:val="22"/>
                <w:szCs w:val="22"/>
              </w:rPr>
              <w:t>Royal Palm</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A253451" w14:textId="095C482B"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54CED6" w14:textId="77777777" w:rsidR="00E255DD" w:rsidRPr="00AF26C1" w:rsidRDefault="00E255DD" w:rsidP="00E255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8F9F30" w14:textId="77777777" w:rsidR="00E255DD" w:rsidRPr="00AF26C1" w:rsidRDefault="00E255DD" w:rsidP="00E255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DADE29" w14:textId="77777777" w:rsidR="00E255DD" w:rsidRPr="00AF26C1" w:rsidRDefault="00E255DD" w:rsidP="00E255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89B01F" w14:textId="77777777" w:rsidR="00E255DD" w:rsidRPr="00AF26C1" w:rsidRDefault="00E255DD" w:rsidP="00E255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69D145EE" w14:textId="77777777" w:rsidR="00FE639C" w:rsidRDefault="00FE639C" w:rsidP="00FE639C">
      <w:pPr>
        <w:pStyle w:val="vinetas"/>
        <w:numPr>
          <w:ilvl w:val="0"/>
          <w:numId w:val="0"/>
        </w:numPr>
        <w:ind w:left="714"/>
        <w:jc w:val="both"/>
      </w:pPr>
    </w:p>
    <w:p w14:paraId="33946CCC" w14:textId="40317567" w:rsidR="0007703E" w:rsidRPr="00B15598" w:rsidRDefault="0007703E" w:rsidP="0007703E">
      <w:pPr>
        <w:pStyle w:val="vinetas"/>
        <w:jc w:val="both"/>
      </w:pPr>
      <w:r w:rsidRPr="00B15598">
        <w:t>Hoteles previstos o de categoría similar.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190EEFCD" w14:textId="77777777" w:rsidR="008834A7" w:rsidRPr="008834A7" w:rsidRDefault="008834A7" w:rsidP="008834A7">
      <w:pPr>
        <w:pStyle w:val="vinetas"/>
        <w:rPr>
          <w:lang w:eastAsia="es-CO"/>
        </w:rPr>
      </w:pPr>
      <w:r w:rsidRPr="008834A7">
        <w:rPr>
          <w:lang w:eastAsia="es-CO"/>
        </w:rPr>
        <w:t>Acomodación triple: la tercera cama puede ser un sofá cama, un catre o cama de una (1) plaza.</w:t>
      </w:r>
    </w:p>
    <w:p w14:paraId="735BE3A5" w14:textId="6402D31A" w:rsidR="00AB57FB" w:rsidRDefault="00E50045" w:rsidP="00AB0AFA">
      <w:pPr>
        <w:pStyle w:val="vinetas"/>
        <w:spacing w:line="240" w:lineRule="auto"/>
        <w:jc w:val="both"/>
      </w:pPr>
      <w:r>
        <w:t>No incluye i</w:t>
      </w:r>
      <w:r w:rsidR="00AB57FB" w:rsidRPr="00EA0958">
        <w:t xml:space="preserve">mpuesto </w:t>
      </w:r>
      <w:r w:rsidR="00AB57FB">
        <w:t>m</w:t>
      </w:r>
      <w:r w:rsidR="00AB57FB" w:rsidRPr="00EA0958">
        <w:t>unicipal de US</w:t>
      </w:r>
      <w:r w:rsidR="00AB57FB">
        <w:t>D</w:t>
      </w:r>
      <w:r w:rsidR="00AB57FB" w:rsidRPr="00EA0958">
        <w:t xml:space="preserve"> 2</w:t>
      </w:r>
      <w:r w:rsidR="00AB57FB">
        <w:t>.</w:t>
      </w:r>
      <w:r w:rsidR="00AB57FB" w:rsidRPr="00EA0958">
        <w:t xml:space="preserve">75 en Quito, por habitación, por noche, pago directo en el </w:t>
      </w:r>
      <w:r w:rsidR="00AB57FB">
        <w:t>h</w:t>
      </w:r>
      <w:r w:rsidR="00AB57FB" w:rsidRPr="00EA0958">
        <w:t>otel.</w:t>
      </w:r>
    </w:p>
    <w:p w14:paraId="27391845" w14:textId="56A6F7E5" w:rsidR="00AB57FB" w:rsidRDefault="00E50045" w:rsidP="00AB0AFA">
      <w:pPr>
        <w:pStyle w:val="vinetas"/>
        <w:spacing w:line="240" w:lineRule="auto"/>
        <w:jc w:val="both"/>
      </w:pPr>
      <w:r>
        <w:t>No incluye s</w:t>
      </w:r>
      <w:r w:rsidR="00AB57FB" w:rsidRPr="000B0C18">
        <w:t>eguro hotelero en Quit</w:t>
      </w:r>
      <w:r w:rsidR="00AB57FB">
        <w:t>o</w:t>
      </w:r>
      <w:r w:rsidR="00AB57FB" w:rsidRPr="000B0C18">
        <w:t>, pago directo por</w:t>
      </w:r>
      <w:r w:rsidR="00AB57FB">
        <w:t xml:space="preserve"> el </w:t>
      </w:r>
      <w:r w:rsidR="00AB57FB" w:rsidRPr="000B0C18">
        <w:t>pasajero</w:t>
      </w:r>
      <w:r w:rsidR="00AB57FB">
        <w:t>.</w:t>
      </w:r>
    </w:p>
    <w:p w14:paraId="7800ACCA" w14:textId="453F3BB4" w:rsidR="00AB0AFA" w:rsidRPr="00AB0AFA" w:rsidRDefault="00AB0AFA" w:rsidP="00AB0AFA">
      <w:pPr>
        <w:pStyle w:val="vinetas"/>
        <w:jc w:val="both"/>
        <w:rPr>
          <w:lang w:eastAsia="es-CO"/>
        </w:rPr>
      </w:pPr>
      <w:r w:rsidRPr="00AB0AFA">
        <w:rPr>
          <w:lang w:eastAsia="es-CO"/>
        </w:rPr>
        <w:lastRenderedPageBreak/>
        <w:t>No</w:t>
      </w:r>
      <w:r w:rsidR="00147827">
        <w:rPr>
          <w:lang w:eastAsia="es-CO"/>
        </w:rPr>
        <w:t xml:space="preserve"> </w:t>
      </w:r>
      <w:r w:rsidRPr="00AB0AFA">
        <w:rPr>
          <w:lang w:eastAsia="es-CO"/>
        </w:rPr>
        <w:t>incluye impuestos de Parques Nacionales en Galápagos:</w:t>
      </w:r>
      <w:r w:rsidRPr="00AB0AFA">
        <w:rPr>
          <w:lang w:eastAsia="es-CO"/>
        </w:rPr>
        <w:br/>
        <w:t>USD 100 (</w:t>
      </w:r>
      <w:r>
        <w:rPr>
          <w:lang w:eastAsia="es-CO"/>
        </w:rPr>
        <w:t xml:space="preserve">pasajeros de nacionalidad del </w:t>
      </w:r>
      <w:r w:rsidRPr="00AB0AFA">
        <w:rPr>
          <w:lang w:eastAsia="es-CO"/>
        </w:rPr>
        <w:t>Pacto Andino y Mercosur)</w:t>
      </w:r>
      <w:r w:rsidRPr="00AB0AFA">
        <w:rPr>
          <w:lang w:eastAsia="es-CO"/>
        </w:rPr>
        <w:br/>
        <w:t>USD 200 (</w:t>
      </w:r>
      <w:r>
        <w:rPr>
          <w:lang w:eastAsia="es-CO"/>
        </w:rPr>
        <w:t>pasajeros r</w:t>
      </w:r>
      <w:r w:rsidRPr="00AB0AFA">
        <w:rPr>
          <w:lang w:eastAsia="es-CO"/>
        </w:rPr>
        <w:t xml:space="preserve">esto de </w:t>
      </w:r>
      <w:r>
        <w:rPr>
          <w:lang w:eastAsia="es-CO"/>
        </w:rPr>
        <w:t>nacionalidades</w:t>
      </w:r>
      <w:r w:rsidRPr="00AB0AFA">
        <w:rPr>
          <w:lang w:eastAsia="es-CO"/>
        </w:rPr>
        <w:t>).</w:t>
      </w:r>
    </w:p>
    <w:p w14:paraId="4CF1B49F" w14:textId="77777777" w:rsidR="00AB0AFA" w:rsidRPr="00AB0AFA" w:rsidRDefault="00AB0AFA" w:rsidP="00AB0AFA">
      <w:pPr>
        <w:pStyle w:val="vinetas"/>
        <w:jc w:val="both"/>
        <w:rPr>
          <w:lang w:eastAsia="es-CO"/>
        </w:rPr>
      </w:pPr>
      <w:r w:rsidRPr="00AB0AFA">
        <w:rPr>
          <w:lang w:eastAsia="es-CO"/>
        </w:rPr>
        <w:t>No se incluye Tarjeta de Transito TCT en Galápagos: USD 20.</w:t>
      </w:r>
    </w:p>
    <w:p w14:paraId="7C958682" w14:textId="77777777" w:rsidR="00AB0AFA" w:rsidRPr="00DE170F" w:rsidRDefault="00AB0AFA" w:rsidP="00AB0AFA">
      <w:pPr>
        <w:pStyle w:val="vinetas"/>
        <w:jc w:val="both"/>
        <w:rPr>
          <w:lang w:eastAsia="es-CO"/>
        </w:rPr>
      </w:pPr>
      <w:r w:rsidRPr="00AB0AFA">
        <w:rPr>
          <w:lang w:eastAsia="es-CO"/>
        </w:rPr>
        <w:t xml:space="preserve">Excursiones en Galápagos están sujetas a disponibilidad de espacios y cambios de itinerarios </w:t>
      </w:r>
      <w:r w:rsidRPr="00DE170F">
        <w:rPr>
          <w:lang w:eastAsia="es-CO"/>
        </w:rPr>
        <w:t>por condiciones climáticas y permisos de navegación.</w:t>
      </w:r>
    </w:p>
    <w:p w14:paraId="614AFE1B" w14:textId="323D166B" w:rsidR="00AB0AFA" w:rsidRPr="00DE170F" w:rsidRDefault="00AB0AFA" w:rsidP="00AB0AFA">
      <w:pPr>
        <w:pStyle w:val="vinetas"/>
        <w:jc w:val="both"/>
        <w:rPr>
          <w:lang w:eastAsia="es-CO"/>
        </w:rPr>
      </w:pPr>
      <w:r w:rsidRPr="00DE170F">
        <w:rPr>
          <w:lang w:eastAsia="es-CO"/>
        </w:rPr>
        <w:t xml:space="preserve">Excursiones de día completo en yate no son recomendadas para niños menores de </w:t>
      </w:r>
      <w:r w:rsidR="00DE170F">
        <w:rPr>
          <w:lang w:eastAsia="es-CO"/>
        </w:rPr>
        <w:t>5</w:t>
      </w:r>
      <w:r w:rsidRPr="00DE170F">
        <w:rPr>
          <w:lang w:eastAsia="es-CO"/>
        </w:rPr>
        <w:t xml:space="preserve"> años, personas de la tercera edad, mujeres embarazadas o personas con movilidad limitada.</w:t>
      </w:r>
    </w:p>
    <w:p w14:paraId="15033983" w14:textId="77777777" w:rsidR="00AB0AFA" w:rsidRDefault="00AB0AFA" w:rsidP="00AB0AFA">
      <w:pPr>
        <w:pStyle w:val="vinetas"/>
        <w:jc w:val="both"/>
        <w:rPr>
          <w:lang w:eastAsia="es-CO"/>
        </w:rPr>
      </w:pPr>
      <w:r w:rsidRPr="00DE170F">
        <w:rPr>
          <w:lang w:eastAsia="es-CO"/>
        </w:rPr>
        <w:t>Servicios y alojamiento de programas en Galápagos, serán prestados en Isla Santa Cruz (aeropuerto de Baltra GPS).</w:t>
      </w:r>
    </w:p>
    <w:p w14:paraId="37C2190D" w14:textId="2081E534" w:rsidR="00AB0AFA" w:rsidRPr="00DE170F" w:rsidRDefault="00AB0AFA" w:rsidP="00AB0AFA">
      <w:pPr>
        <w:pStyle w:val="vinetas"/>
        <w:jc w:val="both"/>
        <w:rPr>
          <w:lang w:eastAsia="es-CO"/>
        </w:rPr>
      </w:pPr>
      <w:r w:rsidRPr="00DE170F">
        <w:rPr>
          <w:lang w:eastAsia="es-CO"/>
        </w:rPr>
        <w:t xml:space="preserve">Tarifas no aplican para Semana Santa y </w:t>
      </w:r>
      <w:r w:rsidR="00DE170F">
        <w:rPr>
          <w:lang w:eastAsia="es-CO"/>
        </w:rPr>
        <w:t>f</w:t>
      </w:r>
      <w:r w:rsidRPr="00DE170F">
        <w:rPr>
          <w:lang w:eastAsia="es-CO"/>
        </w:rPr>
        <w:t>eriados</w:t>
      </w:r>
      <w:r w:rsidR="00DE170F">
        <w:rPr>
          <w:lang w:eastAsia="es-CO"/>
        </w:rPr>
        <w:t xml:space="preserve"> de Ecuador</w:t>
      </w:r>
      <w:r w:rsidRPr="00DE170F">
        <w:rPr>
          <w:lang w:eastAsia="es-CO"/>
        </w:rPr>
        <w:t>, por favor consultar.</w:t>
      </w:r>
    </w:p>
    <w:p w14:paraId="6226E30D" w14:textId="77777777" w:rsidR="009A317B" w:rsidRDefault="009A317B" w:rsidP="009A317B">
      <w:pPr>
        <w:pStyle w:val="dias"/>
        <w:spacing w:before="0"/>
        <w:rPr>
          <w:rFonts w:ascii="Century Gothic" w:hAnsi="Century Gothic" w:cstheme="minorBidi"/>
          <w:caps w:val="0"/>
          <w:color w:val="002060"/>
          <w:kern w:val="2"/>
          <w:lang w:bidi="ar-SA"/>
          <w14:ligatures w14:val="standardContextual"/>
        </w:rPr>
      </w:pPr>
    </w:p>
    <w:p w14:paraId="4651FAB8" w14:textId="67F1C57B" w:rsidR="00760DC4" w:rsidRDefault="00760DC4" w:rsidP="00760DC4">
      <w:pPr>
        <w:pStyle w:val="dias"/>
        <w:spacing w:before="0"/>
        <w:jc w:val="both"/>
        <w:rPr>
          <w:rFonts w:ascii="Century Gothic" w:hAnsi="Century Gothic" w:cstheme="minorBidi"/>
          <w:caps w:val="0"/>
          <w:color w:val="002060"/>
          <w:kern w:val="2"/>
          <w:sz w:val="22"/>
          <w:szCs w:val="22"/>
          <w:lang w:bidi="ar-SA"/>
          <w14:ligatures w14:val="standardContextual"/>
        </w:rPr>
      </w:pPr>
      <w:r w:rsidRPr="00F52748">
        <w:rPr>
          <w:rFonts w:ascii="Century Gothic" w:hAnsi="Century Gothic" w:cstheme="minorBidi"/>
          <w:caps w:val="0"/>
          <w:color w:val="002060"/>
          <w:kern w:val="2"/>
          <w:sz w:val="22"/>
          <w:szCs w:val="22"/>
          <w:lang w:bidi="ar-SA"/>
          <w14:ligatures w14:val="standardContextual"/>
        </w:rPr>
        <w:t xml:space="preserve">PUNTOS DE </w:t>
      </w:r>
      <w:r>
        <w:rPr>
          <w:rFonts w:ascii="Century Gothic" w:hAnsi="Century Gothic" w:cstheme="minorBidi"/>
          <w:caps w:val="0"/>
          <w:color w:val="002060"/>
          <w:kern w:val="2"/>
          <w:sz w:val="22"/>
          <w:szCs w:val="22"/>
          <w:lang w:bidi="ar-SA"/>
          <w14:ligatures w14:val="standardContextual"/>
        </w:rPr>
        <w:t>ENCUENTRO Y HORARIOS</w:t>
      </w:r>
      <w:r w:rsidRPr="00F52748">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PARA VISITA A LA CIUDAD DE QUITO</w:t>
      </w:r>
      <w:r w:rsidRPr="00760DC4">
        <w:rPr>
          <w:rFonts w:ascii="Century Gothic" w:hAnsi="Century Gothic" w:cstheme="minorBidi"/>
          <w:caps w:val="0"/>
          <w:color w:val="002060"/>
          <w:kern w:val="2"/>
          <w:sz w:val="22"/>
          <w:szCs w:val="22"/>
          <w:lang w:bidi="ar-SA"/>
          <w14:ligatures w14:val="standardContextual"/>
        </w:rPr>
        <w:t xml:space="preserve"> </w:t>
      </w:r>
      <w:r w:rsidRPr="00E85193">
        <w:rPr>
          <w:rFonts w:ascii="Century Gothic" w:hAnsi="Century Gothic" w:cstheme="minorBidi"/>
          <w:caps w:val="0"/>
          <w:color w:val="002060"/>
          <w:kern w:val="2"/>
          <w:sz w:val="22"/>
          <w:szCs w:val="22"/>
          <w:lang w:bidi="ar-SA"/>
          <w14:ligatures w14:val="standardContextual"/>
        </w:rPr>
        <w:t>Y EXCURSIÓN A LA AUTÉNTICA MITAD DEL MUNDO</w:t>
      </w:r>
    </w:p>
    <w:p w14:paraId="31CE8BB4" w14:textId="77777777" w:rsidR="00760DC4" w:rsidRDefault="00760DC4" w:rsidP="00760DC4">
      <w:pPr>
        <w:pStyle w:val="dias"/>
        <w:spacing w:before="0"/>
        <w:jc w:val="both"/>
        <w:rPr>
          <w:rFonts w:ascii="Century Gothic" w:hAnsi="Century Gothic" w:cstheme="minorBidi"/>
          <w:caps w:val="0"/>
          <w:color w:val="002060"/>
          <w:kern w:val="2"/>
          <w:sz w:val="22"/>
          <w:szCs w:val="22"/>
          <w:lang w:bidi="ar-SA"/>
          <w14:ligatures w14:val="standardContextual"/>
        </w:rPr>
      </w:pPr>
    </w:p>
    <w:p w14:paraId="520C46C6" w14:textId="77777777" w:rsidR="00760DC4" w:rsidRPr="00F52748" w:rsidRDefault="00760DC4" w:rsidP="00760DC4">
      <w:pPr>
        <w:pStyle w:val="dias"/>
        <w:spacing w:before="0"/>
        <w:rPr>
          <w:rFonts w:ascii="Century Gothic" w:hAnsi="Century Gothic" w:cstheme="minorBidi"/>
          <w:caps w:val="0"/>
          <w:color w:val="002060"/>
          <w:kern w:val="2"/>
          <w:sz w:val="22"/>
          <w:szCs w:val="22"/>
          <w:lang w:bidi="ar-SA"/>
          <w14:ligatures w14:val="standardContextual"/>
        </w:rPr>
      </w:pPr>
      <w:r>
        <w:rPr>
          <w:rFonts w:ascii="Century Gothic" w:hAnsi="Century Gothic" w:cstheme="minorBidi"/>
          <w:caps w:val="0"/>
          <w:color w:val="002060"/>
          <w:kern w:val="2"/>
          <w:sz w:val="22"/>
          <w:szCs w:val="22"/>
          <w:lang w:bidi="ar-SA"/>
          <w14:ligatures w14:val="standardContextual"/>
        </w:rPr>
        <w:t xml:space="preserve">BUS </w:t>
      </w:r>
      <w:r w:rsidRPr="00647107">
        <w:rPr>
          <w:rFonts w:ascii="Century Gothic" w:hAnsi="Century Gothic" w:cstheme="minorBidi"/>
          <w:caps w:val="0"/>
          <w:color w:val="002060"/>
          <w:kern w:val="2"/>
          <w:sz w:val="22"/>
          <w:szCs w:val="22"/>
          <w:lang w:bidi="ar-SA"/>
          <w14:ligatures w14:val="standardContextual"/>
        </w:rPr>
        <w:t>HOP ON – HOP OFF</w:t>
      </w:r>
    </w:p>
    <w:p w14:paraId="3C040348" w14:textId="77777777" w:rsidR="00760DC4" w:rsidRPr="00D54888" w:rsidRDefault="00760DC4" w:rsidP="00760DC4">
      <w:pPr>
        <w:pStyle w:val="dias"/>
        <w:spacing w:before="0"/>
        <w:rPr>
          <w:rFonts w:ascii="Century Gothic" w:hAnsi="Century Gothic" w:cstheme="minorBidi"/>
          <w:caps w:val="0"/>
          <w:color w:val="002060"/>
          <w:kern w:val="2"/>
          <w:lang w:bidi="ar-SA"/>
          <w14:ligatures w14:val="standardContextual"/>
        </w:rPr>
      </w:pPr>
    </w:p>
    <w:tbl>
      <w:tblPr>
        <w:tblStyle w:val="Tablanormal4"/>
        <w:tblW w:w="9209" w:type="dxa"/>
        <w:tblLook w:val="04A0" w:firstRow="1" w:lastRow="0" w:firstColumn="1" w:lastColumn="0" w:noHBand="0" w:noVBand="1"/>
      </w:tblPr>
      <w:tblGrid>
        <w:gridCol w:w="2547"/>
        <w:gridCol w:w="850"/>
        <w:gridCol w:w="822"/>
        <w:gridCol w:w="847"/>
        <w:gridCol w:w="749"/>
        <w:gridCol w:w="849"/>
        <w:gridCol w:w="848"/>
        <w:gridCol w:w="849"/>
        <w:gridCol w:w="848"/>
      </w:tblGrid>
      <w:tr w:rsidR="00760DC4" w:rsidRPr="00395C83" w14:paraId="6AC6C06B" w14:textId="77777777" w:rsidTr="00CB0C7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A6A6A6" w:themeColor="background1" w:themeShade="A6"/>
              <w:right w:val="single" w:sz="4" w:space="0" w:color="A6A6A6" w:themeColor="background1" w:themeShade="A6"/>
            </w:tcBorders>
            <w:shd w:val="clear" w:color="auto" w:fill="0C4870"/>
            <w:vAlign w:val="center"/>
          </w:tcPr>
          <w:p w14:paraId="00FEA379" w14:textId="77777777" w:rsidR="00760DC4" w:rsidRPr="00CD1D36" w:rsidRDefault="00760DC4" w:rsidP="00CB0C75">
            <w:pPr>
              <w:pStyle w:val="dias"/>
              <w:spacing w:before="0" w:line="240" w:lineRule="auto"/>
              <w:jc w:val="center"/>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PUNTO DE ENCUENTRO</w:t>
            </w:r>
          </w:p>
        </w:tc>
        <w:tc>
          <w:tcPr>
            <w:tcW w:w="6662"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C4870"/>
          </w:tcPr>
          <w:p w14:paraId="43D202EB" w14:textId="77777777" w:rsidR="00760DC4" w:rsidRPr="00CD1D36" w:rsidRDefault="00760DC4" w:rsidP="00CB0C7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PARADAS</w:t>
            </w:r>
          </w:p>
        </w:tc>
      </w:tr>
      <w:tr w:rsidR="00760DC4" w:rsidRPr="00395C83" w14:paraId="16F8EFA4" w14:textId="77777777" w:rsidTr="00CB0C7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A6A6A6" w:themeColor="background1" w:themeShade="A6"/>
              <w:right w:val="single" w:sz="4" w:space="0" w:color="A6A6A6" w:themeColor="background1" w:themeShade="A6"/>
            </w:tcBorders>
            <w:shd w:val="clear" w:color="auto" w:fill="0C4870"/>
            <w:vAlign w:val="center"/>
          </w:tcPr>
          <w:p w14:paraId="65D0C660" w14:textId="77777777" w:rsidR="00760DC4" w:rsidRPr="00CD1D36" w:rsidRDefault="00760DC4" w:rsidP="00CB0C75">
            <w:pPr>
              <w:pStyle w:val="dias"/>
              <w:spacing w:before="0" w:line="240" w:lineRule="auto"/>
              <w:jc w:val="center"/>
              <w:rPr>
                <w:rFonts w:ascii="Century Gothic" w:hAnsi="Century Gothic" w:cstheme="minorHAnsi"/>
                <w:caps w:val="0"/>
                <w:color w:val="FFFFFF" w:themeColor="background1"/>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1557344F"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1</w:t>
            </w:r>
          </w:p>
        </w:tc>
        <w:tc>
          <w:tcPr>
            <w:tcW w:w="822"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4D7E6F99"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2</w:t>
            </w:r>
          </w:p>
        </w:tc>
        <w:tc>
          <w:tcPr>
            <w:tcW w:w="847"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068C2391"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3</w:t>
            </w:r>
          </w:p>
        </w:tc>
        <w:tc>
          <w:tcPr>
            <w:tcW w:w="7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493D2321"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4</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49797E55"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5</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54F05872"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6</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237DF7E4"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7</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329B9D93" w14:textId="77777777" w:rsidR="00760DC4" w:rsidRPr="00CD1D36" w:rsidRDefault="00760DC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8</w:t>
            </w:r>
          </w:p>
        </w:tc>
      </w:tr>
      <w:tr w:rsidR="00760DC4" w:rsidRPr="00114648" w14:paraId="7C5540B4" w14:textId="77777777" w:rsidTr="00CB0C75">
        <w:trPr>
          <w:trHeight w:val="443"/>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A6A6A6" w:themeColor="background1" w:themeShade="A6"/>
              <w:bottom w:val="single" w:sz="4" w:space="0" w:color="A6A6A6"/>
              <w:right w:val="single" w:sz="4" w:space="0" w:color="A6A6A6" w:themeColor="background1" w:themeShade="A6"/>
            </w:tcBorders>
            <w:vAlign w:val="center"/>
          </w:tcPr>
          <w:p w14:paraId="670E14E2" w14:textId="77777777" w:rsidR="00760DC4" w:rsidRPr="002F2953" w:rsidRDefault="00760DC4" w:rsidP="00CB0C75">
            <w:pPr>
              <w:rPr>
                <w:rFonts w:ascii="Calibri" w:hAnsi="Calibri" w:cs="Calibri"/>
                <w:b w:val="0"/>
                <w:bCs w:val="0"/>
              </w:rPr>
            </w:pPr>
            <w:r w:rsidRPr="002F2953">
              <w:rPr>
                <w:rFonts w:ascii="Calibri" w:hAnsi="Calibri" w:cs="Calibri"/>
                <w:b w:val="0"/>
                <w:bCs w:val="0"/>
              </w:rPr>
              <w:t>Bulevar Naciones Unidas</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24405AF"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9:00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69ACD6A"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10:00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BC70FE3"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11:00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EB929AB"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080536B"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60D28F5"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1E906DC"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3B9072E"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16:00</w:t>
            </w:r>
          </w:p>
        </w:tc>
      </w:tr>
      <w:tr w:rsidR="00760DC4" w:rsidRPr="00114648" w14:paraId="6ED25CC1"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DA04727" w14:textId="2A9000DC" w:rsidR="00760DC4" w:rsidRPr="002F2953" w:rsidRDefault="00760DC4" w:rsidP="00CB0C75">
            <w:pPr>
              <w:rPr>
                <w:rFonts w:ascii="Calibri" w:hAnsi="Calibri" w:cs="Calibri"/>
                <w:b w:val="0"/>
                <w:bCs w:val="0"/>
              </w:rPr>
            </w:pPr>
            <w:r w:rsidRPr="002F2953">
              <w:rPr>
                <w:rFonts w:ascii="Calibri" w:hAnsi="Calibri" w:cs="Calibri"/>
                <w:b w:val="0"/>
                <w:bCs w:val="0"/>
              </w:rPr>
              <w:t>Plaza Fosch</w:t>
            </w:r>
            <w:r w:rsidR="009820D8">
              <w:rPr>
                <w:rFonts w:ascii="Calibri" w:hAnsi="Calibri" w:cs="Calibri"/>
                <w:b w:val="0"/>
                <w:bCs w:val="0"/>
              </w:rPr>
              <w:t xml:space="preserve"> – </w:t>
            </w:r>
            <w:r w:rsidRPr="002F2953">
              <w:rPr>
                <w:rFonts w:ascii="Calibri" w:hAnsi="Calibri" w:cs="Calibri"/>
                <w:b w:val="0"/>
                <w:bCs w:val="0"/>
              </w:rPr>
              <w:t>Mariscal</w:t>
            </w:r>
            <w:r w:rsidR="009820D8">
              <w:rPr>
                <w:rFonts w:ascii="Calibri" w:hAnsi="Calibri" w:cs="Calibri"/>
                <w:b w:val="0"/>
                <w:bCs w:val="0"/>
              </w:rPr>
              <w:t xml:space="preserve"> </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8D6967C"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9:20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B57DB81"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10:20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48CB025"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11:20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44E2B78"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5E684FD"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788DB6B"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85654F0"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3055674"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16:20</w:t>
            </w:r>
          </w:p>
        </w:tc>
      </w:tr>
      <w:tr w:rsidR="00760DC4" w:rsidRPr="00114648" w14:paraId="3C8EFB64" w14:textId="77777777" w:rsidTr="00CB0C75">
        <w:trPr>
          <w:trHeight w:val="4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73D564C" w14:textId="77777777" w:rsidR="00760DC4" w:rsidRPr="002F2953" w:rsidRDefault="00760DC4" w:rsidP="00CB0C75">
            <w:pPr>
              <w:rPr>
                <w:rFonts w:ascii="Calibri" w:hAnsi="Calibri" w:cs="Calibri"/>
                <w:b w:val="0"/>
                <w:bCs w:val="0"/>
              </w:rPr>
            </w:pPr>
            <w:r w:rsidRPr="002F2953">
              <w:rPr>
                <w:rFonts w:ascii="Calibri" w:hAnsi="Calibri" w:cs="Calibri"/>
                <w:b w:val="0"/>
                <w:bCs w:val="0"/>
              </w:rPr>
              <w:t>Mercado Artesanal</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7245097"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9:30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734866D"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10:30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515C7B4"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11:30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F9B48DD"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3472584"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B7733FC"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7122E20"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F806AD3"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16:30</w:t>
            </w:r>
          </w:p>
        </w:tc>
      </w:tr>
      <w:tr w:rsidR="00760DC4" w:rsidRPr="00114648" w14:paraId="0E45CE98"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44F03E4" w14:textId="77777777" w:rsidR="00760DC4" w:rsidRPr="002F2953" w:rsidRDefault="00760DC4" w:rsidP="00CB0C75">
            <w:pPr>
              <w:rPr>
                <w:rFonts w:ascii="Calibri" w:hAnsi="Calibri" w:cs="Calibri"/>
                <w:b w:val="0"/>
                <w:bCs w:val="0"/>
              </w:rPr>
            </w:pPr>
            <w:r w:rsidRPr="002F2953">
              <w:rPr>
                <w:rFonts w:ascii="Calibri" w:hAnsi="Calibri" w:cs="Calibri"/>
                <w:b w:val="0"/>
                <w:bCs w:val="0"/>
              </w:rPr>
              <w:t>Centro Histórico</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655367D"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9:55</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E18527F"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10:55</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62199FE"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11:55</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21D8689"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1BEE068"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2B3B6D1"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379633E"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2E109E9" w14:textId="77777777" w:rsidR="00760DC4" w:rsidRPr="009E3A28" w:rsidRDefault="00760DC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16:55</w:t>
            </w:r>
          </w:p>
        </w:tc>
      </w:tr>
      <w:tr w:rsidR="00760DC4" w:rsidRPr="00114648" w14:paraId="53BE2FCD" w14:textId="77777777" w:rsidTr="00CB0C75">
        <w:trPr>
          <w:trHeight w:val="412"/>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13515F" w14:textId="77777777" w:rsidR="00760DC4" w:rsidRPr="002F2953" w:rsidRDefault="00760DC4" w:rsidP="00CB0C75">
            <w:pPr>
              <w:rPr>
                <w:rFonts w:ascii="Calibri" w:hAnsi="Calibri" w:cs="Calibri"/>
                <w:b w:val="0"/>
                <w:bCs w:val="0"/>
              </w:rPr>
            </w:pPr>
            <w:r w:rsidRPr="002F2953">
              <w:rPr>
                <w:rFonts w:ascii="Calibri" w:hAnsi="Calibri" w:cs="Calibri"/>
                <w:b w:val="0"/>
                <w:bCs w:val="0"/>
                <w:lang w:bidi="hi-IN"/>
              </w:rPr>
              <w:t>Bulevar Naciones Unidas</w:t>
            </w:r>
          </w:p>
        </w:tc>
        <w:tc>
          <w:tcPr>
            <w:tcW w:w="8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25842D"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11:40</w:t>
            </w:r>
          </w:p>
        </w:tc>
        <w:tc>
          <w:tcPr>
            <w:tcW w:w="8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4C83F1"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12:40</w:t>
            </w:r>
          </w:p>
        </w:tc>
        <w:tc>
          <w:tcPr>
            <w:tcW w:w="8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6EAD55"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13:40</w:t>
            </w:r>
          </w:p>
        </w:tc>
        <w:tc>
          <w:tcPr>
            <w:tcW w:w="7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FC8E97"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F7023C"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1D874C"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DC3DBC"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17:40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3927F1" w14:textId="77777777" w:rsidR="00760DC4" w:rsidRPr="009E3A28" w:rsidRDefault="00760DC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18:40</w:t>
            </w:r>
          </w:p>
        </w:tc>
      </w:tr>
    </w:tbl>
    <w:p w14:paraId="423CB0DA" w14:textId="77777777" w:rsidR="00760DC4" w:rsidRDefault="00760DC4" w:rsidP="00760DC4">
      <w:pPr>
        <w:pStyle w:val="dias"/>
        <w:jc w:val="both"/>
        <w:rPr>
          <w:rFonts w:ascii="Century Gothic" w:hAnsi="Century Gothic"/>
          <w:caps w:val="0"/>
          <w:color w:val="1F3864"/>
          <w:sz w:val="22"/>
          <w:szCs w:val="22"/>
        </w:rPr>
      </w:pPr>
      <w:r>
        <w:rPr>
          <w:rFonts w:ascii="Century Gothic" w:hAnsi="Century Gothic"/>
          <w:caps w:val="0"/>
          <w:color w:val="1F3864"/>
          <w:sz w:val="22"/>
          <w:szCs w:val="22"/>
        </w:rPr>
        <w:t xml:space="preserve">NOTA: </w:t>
      </w:r>
      <w:r w:rsidRPr="009E3A28">
        <w:rPr>
          <w:b w:val="0"/>
          <w:bCs w:val="0"/>
          <w:caps w:val="0"/>
          <w:sz w:val="22"/>
          <w:szCs w:val="22"/>
        </w:rPr>
        <w:t>La primera salida desde el Bulevar de las Naciones Unidas (primera parada) es a las 09</w:t>
      </w:r>
      <w:r>
        <w:rPr>
          <w:b w:val="0"/>
          <w:bCs w:val="0"/>
          <w:caps w:val="0"/>
          <w:sz w:val="22"/>
          <w:szCs w:val="22"/>
        </w:rPr>
        <w:t>:</w:t>
      </w:r>
      <w:r w:rsidRPr="009E3A28">
        <w:rPr>
          <w:b w:val="0"/>
          <w:bCs w:val="0"/>
          <w:caps w:val="0"/>
          <w:sz w:val="22"/>
          <w:szCs w:val="22"/>
        </w:rPr>
        <w:t>00</w:t>
      </w:r>
      <w:r>
        <w:rPr>
          <w:b w:val="0"/>
          <w:bCs w:val="0"/>
          <w:caps w:val="0"/>
          <w:sz w:val="22"/>
          <w:szCs w:val="22"/>
        </w:rPr>
        <w:t xml:space="preserve"> horas</w:t>
      </w:r>
      <w:r w:rsidRPr="009E3A28">
        <w:rPr>
          <w:b w:val="0"/>
          <w:bCs w:val="0"/>
          <w:caps w:val="0"/>
          <w:sz w:val="22"/>
          <w:szCs w:val="22"/>
        </w:rPr>
        <w:t>, la última es a las 16</w:t>
      </w:r>
      <w:r>
        <w:rPr>
          <w:b w:val="0"/>
          <w:bCs w:val="0"/>
          <w:caps w:val="0"/>
          <w:sz w:val="22"/>
          <w:szCs w:val="22"/>
        </w:rPr>
        <w:t>:</w:t>
      </w:r>
      <w:r w:rsidRPr="009E3A28">
        <w:rPr>
          <w:b w:val="0"/>
          <w:bCs w:val="0"/>
          <w:caps w:val="0"/>
          <w:sz w:val="22"/>
          <w:szCs w:val="22"/>
        </w:rPr>
        <w:t>00</w:t>
      </w:r>
      <w:r>
        <w:rPr>
          <w:b w:val="0"/>
          <w:bCs w:val="0"/>
          <w:caps w:val="0"/>
          <w:sz w:val="22"/>
          <w:szCs w:val="22"/>
        </w:rPr>
        <w:t xml:space="preserve"> horas</w:t>
      </w:r>
      <w:r w:rsidRPr="009E3A28">
        <w:rPr>
          <w:b w:val="0"/>
          <w:bCs w:val="0"/>
          <w:caps w:val="0"/>
          <w:sz w:val="22"/>
          <w:szCs w:val="22"/>
        </w:rPr>
        <w:t>.</w:t>
      </w:r>
    </w:p>
    <w:p w14:paraId="69FA7854" w14:textId="5AA09E6D" w:rsidR="00E01AAC" w:rsidRDefault="00E01AAC" w:rsidP="00E01AAC">
      <w:pPr>
        <w:pStyle w:val="dias"/>
        <w:rPr>
          <w:rFonts w:ascii="Century Gothic" w:hAnsi="Century Gothic"/>
          <w:caps w:val="0"/>
          <w:color w:val="1F3864"/>
          <w:sz w:val="22"/>
          <w:szCs w:val="22"/>
        </w:rPr>
      </w:pPr>
      <w:r>
        <w:rPr>
          <w:rFonts w:ascii="Century Gothic" w:hAnsi="Century Gothic"/>
          <w:caps w:val="0"/>
          <w:color w:val="1F3864"/>
          <w:sz w:val="22"/>
          <w:szCs w:val="22"/>
        </w:rPr>
        <w:t>TIQUETE AÉREOS INTERNOS</w:t>
      </w:r>
    </w:p>
    <w:p w14:paraId="7A65E1FD" w14:textId="77777777" w:rsidR="00B06B48" w:rsidRPr="00B06B48" w:rsidRDefault="00B06B48" w:rsidP="00B06B48">
      <w:pPr>
        <w:pStyle w:val="vinetas"/>
        <w:ind w:left="714" w:hanging="357"/>
        <w:jc w:val="both"/>
        <w:rPr>
          <w:lang w:eastAsia="es-CO"/>
        </w:rPr>
      </w:pPr>
      <w:r w:rsidRPr="00B06B48">
        <w:rPr>
          <w:lang w:eastAsia="es-CO"/>
        </w:rPr>
        <w:t>Para este programa se requiere el vuelo doméstico en la ruta Quito – Baltra – Quito.</w:t>
      </w:r>
    </w:p>
    <w:p w14:paraId="319BAD7C" w14:textId="77777777" w:rsidR="00B06B48" w:rsidRPr="00B06B48" w:rsidRDefault="00B06B48" w:rsidP="00B06B48">
      <w:pPr>
        <w:pStyle w:val="vinetas"/>
        <w:ind w:left="714" w:hanging="357"/>
        <w:jc w:val="both"/>
        <w:rPr>
          <w:lang w:eastAsia="es-CO"/>
        </w:rPr>
      </w:pPr>
      <w:r w:rsidRPr="00B06B48">
        <w:rPr>
          <w:lang w:eastAsia="es-CO"/>
        </w:rPr>
        <w:t>Valor neto de estos trayectos USD 660 por persona. (Tarifa sujeta a cambio y disponibilidad por parte de la compañía aérea). Aplica costo extra por equipaje en bodega, deberá ser pagado directamente en el aeropuerto.</w:t>
      </w:r>
    </w:p>
    <w:p w14:paraId="106F545A" w14:textId="77777777" w:rsidR="00B06B48" w:rsidRPr="00B06B48" w:rsidRDefault="00B06B48" w:rsidP="00B06B48">
      <w:pPr>
        <w:pStyle w:val="vinetas"/>
        <w:ind w:left="714" w:hanging="357"/>
        <w:jc w:val="both"/>
        <w:rPr>
          <w:lang w:eastAsia="es-CO"/>
        </w:rPr>
      </w:pPr>
      <w:r w:rsidRPr="00B06B48">
        <w:rPr>
          <w:lang w:eastAsia="es-CO"/>
        </w:rPr>
        <w:t>Una vez emitidos los tiquetes internos no serán reembolsables.</w:t>
      </w:r>
    </w:p>
    <w:p w14:paraId="1A03C868" w14:textId="77777777" w:rsidR="00B06B48" w:rsidRDefault="00B06B48" w:rsidP="00B06B48">
      <w:pPr>
        <w:pStyle w:val="vinetas"/>
        <w:ind w:left="714" w:hanging="357"/>
        <w:jc w:val="both"/>
        <w:rPr>
          <w:lang w:eastAsia="es-CO"/>
        </w:rPr>
      </w:pPr>
      <w:r w:rsidRPr="00B06B48">
        <w:rPr>
          <w:lang w:eastAsia="es-CO"/>
        </w:rPr>
        <w:t>Tarifa sujeta a cambio y disponibilidad por parte de la compañía aérea.</w:t>
      </w:r>
    </w:p>
    <w:p w14:paraId="62452ABA" w14:textId="77777777" w:rsidR="005639A4" w:rsidRDefault="005639A4" w:rsidP="005639A4">
      <w:pPr>
        <w:pStyle w:val="vinetas"/>
        <w:numPr>
          <w:ilvl w:val="0"/>
          <w:numId w:val="0"/>
        </w:numPr>
        <w:ind w:left="720" w:hanging="360"/>
        <w:jc w:val="both"/>
        <w:rPr>
          <w:lang w:eastAsia="es-CO"/>
        </w:rPr>
      </w:pPr>
    </w:p>
    <w:p w14:paraId="299FAAFA" w14:textId="77777777" w:rsidR="005639A4" w:rsidRPr="005639A4" w:rsidRDefault="005639A4" w:rsidP="005639A4">
      <w:pPr>
        <w:pStyle w:val="vinetas"/>
        <w:numPr>
          <w:ilvl w:val="0"/>
          <w:numId w:val="0"/>
        </w:numPr>
        <w:jc w:val="both"/>
        <w:rPr>
          <w:rFonts w:ascii="Century Gothic" w:hAnsi="Century Gothic"/>
          <w:b/>
          <w:bCs/>
          <w:color w:val="1F3864"/>
        </w:rPr>
      </w:pPr>
      <w:r w:rsidRPr="005639A4">
        <w:rPr>
          <w:rFonts w:ascii="Century Gothic" w:hAnsi="Century Gothic"/>
          <w:b/>
          <w:bCs/>
          <w:color w:val="1F3864"/>
        </w:rPr>
        <w:t>HORARIOS DE TRASLADOS EN LA ISLA SANTA CRUZ</w:t>
      </w:r>
    </w:p>
    <w:p w14:paraId="6D6F1175" w14:textId="77777777" w:rsidR="005639A4" w:rsidRPr="005639A4" w:rsidRDefault="005639A4" w:rsidP="005639A4">
      <w:pPr>
        <w:pStyle w:val="vinetas"/>
        <w:numPr>
          <w:ilvl w:val="0"/>
          <w:numId w:val="14"/>
        </w:numPr>
        <w:jc w:val="both"/>
        <w:rPr>
          <w:lang w:eastAsia="es-CO"/>
        </w:rPr>
      </w:pPr>
      <w:r w:rsidRPr="005639A4">
        <w:rPr>
          <w:lang w:eastAsia="es-CO"/>
        </w:rPr>
        <w:t>Traslado aeropuerto (Baltra) – hotel (Isla Santa Cruz), una vía, incluye visitas en horario determinado. Opera todos los días a las 13:00 horas. Se podrá operar traslados sin visitas y sin guía en los siguientes horarios: 10:00 horas y 15:00 (previa solicitud).</w:t>
      </w:r>
    </w:p>
    <w:p w14:paraId="58FDB122" w14:textId="77777777" w:rsidR="005639A4" w:rsidRPr="005639A4" w:rsidRDefault="005639A4" w:rsidP="005639A4">
      <w:pPr>
        <w:pStyle w:val="vinetas"/>
        <w:numPr>
          <w:ilvl w:val="0"/>
          <w:numId w:val="14"/>
        </w:numPr>
        <w:jc w:val="both"/>
        <w:rPr>
          <w:lang w:eastAsia="es-CO"/>
        </w:rPr>
      </w:pPr>
      <w:r w:rsidRPr="005639A4">
        <w:rPr>
          <w:lang w:eastAsia="es-CO"/>
        </w:rPr>
        <w:t>Traslado hotel (Isla Santa Cruz) – aeropuerto (Baltra), una vía, incluye breve parada en los cráteres Gemelos. Opera todos los días a las 07:00 horas, 09:00 horas y 12:00 horas. Incluye solo transporte.</w:t>
      </w:r>
    </w:p>
    <w:p w14:paraId="57F06E0C" w14:textId="733C1A2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lastRenderedPageBreak/>
        <w:t>POLÍTICA DE NIÑOS</w:t>
      </w:r>
    </w:p>
    <w:p w14:paraId="2CFE805C" w14:textId="54D43047" w:rsidR="00FE639C" w:rsidRDefault="00FE639C" w:rsidP="00FE639C">
      <w:pPr>
        <w:pStyle w:val="vinetas"/>
        <w:jc w:val="both"/>
      </w:pPr>
      <w:r>
        <w:t xml:space="preserve">Sin cargo </w:t>
      </w:r>
      <w:r w:rsidR="002A0719">
        <w:t xml:space="preserve">para niños </w:t>
      </w:r>
      <w:r>
        <w:t xml:space="preserve">hasta los </w:t>
      </w:r>
      <w:r w:rsidR="00760DC4">
        <w:t>dos</w:t>
      </w:r>
      <w:r>
        <w:t xml:space="preserve"> (</w:t>
      </w:r>
      <w:r w:rsidR="00760DC4">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Pr="0008583C"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59584B13" w14:textId="77777777" w:rsidR="004B55AC" w:rsidRPr="00EB1925" w:rsidRDefault="004B55AC" w:rsidP="004B55AC">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2B44F20B" w14:textId="77777777" w:rsidR="004B55AC" w:rsidRDefault="004B55AC" w:rsidP="004B55AC">
      <w:pPr>
        <w:spacing w:after="0"/>
        <w:rPr>
          <w:rFonts w:ascii="Century Gothic" w:hAnsi="Century Gothic" w:cs="Calibri"/>
          <w:b/>
          <w:bCs/>
          <w:color w:val="002060"/>
          <w:kern w:val="0"/>
          <w:lang w:bidi="hi-IN"/>
          <w14:ligatures w14:val="none"/>
        </w:rPr>
      </w:pPr>
    </w:p>
    <w:p w14:paraId="0F06572E" w14:textId="77777777" w:rsidR="004B55AC" w:rsidRPr="0052796F"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014B489F" w14:textId="77777777" w:rsidR="004B55AC" w:rsidRPr="00D418C9" w:rsidRDefault="004B55AC" w:rsidP="004B55AC">
      <w:pPr>
        <w:pStyle w:val="itinerario"/>
      </w:pPr>
      <w:r w:rsidRPr="00D418C9">
        <w:t xml:space="preserve">La validez de las tarifas publicadas en cada uno de nuestros programas aplica hasta máximo el último día indicado en la vigencia.  </w:t>
      </w:r>
    </w:p>
    <w:p w14:paraId="402DA51F" w14:textId="77777777" w:rsidR="004B55AC" w:rsidRPr="0052796F" w:rsidRDefault="004B55AC" w:rsidP="004B55AC">
      <w:pPr>
        <w:pStyle w:val="itinerario"/>
        <w:rPr>
          <w:sz w:val="20"/>
          <w:szCs w:val="20"/>
        </w:rPr>
      </w:pPr>
    </w:p>
    <w:p w14:paraId="32247A4B" w14:textId="77777777" w:rsidR="004B55AC" w:rsidRPr="0052796F"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3C7460FE" w14:textId="77777777" w:rsidR="004B55AC" w:rsidRPr="00D418C9" w:rsidRDefault="004B55AC" w:rsidP="004B55AC">
      <w:pPr>
        <w:pStyle w:val="vinetas"/>
        <w:spacing w:after="0"/>
        <w:jc w:val="both"/>
      </w:pPr>
      <w:r w:rsidRPr="00D418C9">
        <w:t xml:space="preserve">Tarifas sujetas a cambios y disponibilidad sin previo aviso. </w:t>
      </w:r>
    </w:p>
    <w:p w14:paraId="57B9D0A1" w14:textId="77777777" w:rsidR="004B55AC" w:rsidRPr="00D418C9" w:rsidRDefault="004B55AC" w:rsidP="004B55AC">
      <w:pPr>
        <w:pStyle w:val="vinetas"/>
        <w:spacing w:line="240" w:lineRule="auto"/>
        <w:ind w:left="714" w:hanging="357"/>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0E85A0F6" w14:textId="77777777" w:rsidR="004B55AC" w:rsidRPr="00D418C9" w:rsidRDefault="004B55AC" w:rsidP="004B55AC">
      <w:pPr>
        <w:pStyle w:val="vinetas"/>
        <w:spacing w:line="240" w:lineRule="auto"/>
        <w:ind w:left="714" w:hanging="357"/>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377CA322" w14:textId="77777777" w:rsidR="004B55AC" w:rsidRPr="00D418C9" w:rsidRDefault="004B55AC" w:rsidP="004B55AC">
      <w:pPr>
        <w:pStyle w:val="vinetas"/>
        <w:jc w:val="both"/>
      </w:pPr>
      <w:r w:rsidRPr="00D418C9">
        <w:t>Se entiende por servicios: traslados, visitas y excursiones detalladas, asistencia de guías locales para las visitas.</w:t>
      </w:r>
    </w:p>
    <w:p w14:paraId="438B17CF" w14:textId="77777777" w:rsidR="004B55AC" w:rsidRPr="00D418C9" w:rsidRDefault="004B55AC" w:rsidP="004B55AC">
      <w:pPr>
        <w:pStyle w:val="vinetas"/>
        <w:jc w:val="both"/>
      </w:pPr>
      <w:r w:rsidRPr="00D418C9">
        <w:t>Las visitas incluidas son prestadas en servicio compartido no en privado.</w:t>
      </w:r>
    </w:p>
    <w:p w14:paraId="4A1D2C7A" w14:textId="77777777" w:rsidR="004B55AC" w:rsidRPr="00D418C9" w:rsidRDefault="004B55AC" w:rsidP="004B55AC">
      <w:pPr>
        <w:pStyle w:val="vinetas"/>
        <w:jc w:val="both"/>
      </w:pPr>
      <w:r w:rsidRPr="00D418C9">
        <w:t>Los hoteles mencionados como previstos al final están sujetos a variación, sin alterar en ningún momento su categoría.</w:t>
      </w:r>
    </w:p>
    <w:p w14:paraId="5C401AB6" w14:textId="77777777" w:rsidR="004B55AC" w:rsidRPr="00D418C9" w:rsidRDefault="004B55AC" w:rsidP="004B55AC">
      <w:pPr>
        <w:pStyle w:val="vinetas"/>
        <w:jc w:val="both"/>
      </w:pPr>
      <w:r w:rsidRPr="00D418C9">
        <w:t>Las habitaciones que se ofrece son de categoría estándar.</w:t>
      </w:r>
    </w:p>
    <w:p w14:paraId="224DA284" w14:textId="77777777" w:rsidR="004B55AC" w:rsidRPr="00D418C9" w:rsidRDefault="004B55AC" w:rsidP="004B55A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7607919" w14:textId="77777777" w:rsidR="004B55AC" w:rsidRPr="00D418C9" w:rsidRDefault="004B55AC" w:rsidP="004B55AC">
      <w:pPr>
        <w:pStyle w:val="vinetas"/>
        <w:spacing w:line="240" w:lineRule="auto"/>
        <w:ind w:left="714" w:hanging="357"/>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6B127112" w14:textId="77777777" w:rsidR="004B55AC" w:rsidRPr="00D418C9" w:rsidRDefault="004B55AC" w:rsidP="004B55AC">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3D88BA32" w14:textId="77777777" w:rsidR="004B55AC" w:rsidRDefault="004B55AC" w:rsidP="004B55AC">
      <w:pPr>
        <w:spacing w:after="0"/>
        <w:rPr>
          <w:rFonts w:ascii="Century Gothic" w:hAnsi="Century Gothic" w:cs="Calibri"/>
          <w:b/>
          <w:bCs/>
          <w:color w:val="002060"/>
          <w:kern w:val="0"/>
          <w:sz w:val="24"/>
          <w:szCs w:val="24"/>
          <w:lang w:bidi="hi-IN"/>
          <w14:ligatures w14:val="none"/>
        </w:rPr>
      </w:pPr>
    </w:p>
    <w:p w14:paraId="415BF757" w14:textId="77777777" w:rsidR="004B55AC" w:rsidRPr="0052796F"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02CA305" w14:textId="77777777" w:rsidR="004B55AC" w:rsidRPr="00D418C9" w:rsidRDefault="004B55AC" w:rsidP="004B55AC">
      <w:pPr>
        <w:pStyle w:val="vinetas"/>
        <w:spacing w:after="0" w:line="240" w:lineRule="auto"/>
        <w:ind w:left="714" w:hanging="357"/>
        <w:jc w:val="both"/>
      </w:pPr>
      <w:r w:rsidRPr="00D418C9">
        <w:t>Pasaporte con una vigencia mínima de seis meses, con hojas disponibles para colocarle los sellos de ingreso y salida del país a visitar.</w:t>
      </w:r>
    </w:p>
    <w:p w14:paraId="4B76A532" w14:textId="77777777" w:rsidR="004B55AC" w:rsidRDefault="004B55AC" w:rsidP="004B55AC">
      <w:pPr>
        <w:pStyle w:val="vinetas"/>
        <w:spacing w:line="240" w:lineRule="auto"/>
        <w:ind w:left="714" w:hanging="357"/>
        <w:jc w:val="both"/>
      </w:pPr>
      <w:r w:rsidRPr="00D418C9">
        <w:lastRenderedPageBreak/>
        <w:t>Permiso de salida y registro civil para menores, carta autenticada en notaria informando datos de la persona con quien viaja el menor, motivo del viaje y fecha de salida y regreso (se sugiere llevar fotocopias adicionales de este documento).</w:t>
      </w:r>
    </w:p>
    <w:p w14:paraId="6F7D698B" w14:textId="4525DC1E" w:rsidR="004B55AC" w:rsidRPr="00D418C9" w:rsidRDefault="004B55AC" w:rsidP="004B55AC">
      <w:pPr>
        <w:pStyle w:val="vinetas"/>
        <w:spacing w:line="240" w:lineRule="auto"/>
        <w:ind w:left="714" w:hanging="357"/>
        <w:jc w:val="both"/>
      </w:pPr>
      <w:r>
        <w:t xml:space="preserve">Las personas que viajen a Galápagos tendrán que diligenciar la Declaramentación Juramentada 48 horas previas al viaje en el siguiente enlace: </w:t>
      </w:r>
      <w:hyperlink r:id="rId15" w:history="1">
        <w:r w:rsidRPr="002134B1">
          <w:rPr>
            <w:rStyle w:val="Hipervnculo"/>
          </w:rPr>
          <w:t>https://declaracion.abgalapagos.gob.ec/</w:t>
        </w:r>
      </w:hyperlink>
      <w:r>
        <w:t xml:space="preserve"> </w:t>
      </w:r>
    </w:p>
    <w:p w14:paraId="21AC59B7" w14:textId="77777777" w:rsidR="004B55AC" w:rsidRPr="00D418C9" w:rsidRDefault="004B55AC" w:rsidP="004B55AC">
      <w:pPr>
        <w:pStyle w:val="vinetas"/>
        <w:spacing w:line="240" w:lineRule="auto"/>
        <w:ind w:left="714" w:hanging="357"/>
        <w:jc w:val="both"/>
      </w:pPr>
      <w:r w:rsidRPr="00D418C9">
        <w:t>Es responsabilidad de los viajeros tener toda su documentación al día para no tener inconvenientes en los aeropuertos.</w:t>
      </w:r>
    </w:p>
    <w:p w14:paraId="6BFA8E94" w14:textId="77777777" w:rsidR="004B55AC" w:rsidRPr="00D418C9" w:rsidRDefault="004B55AC" w:rsidP="004B55AC">
      <w:pPr>
        <w:pStyle w:val="vinetas"/>
        <w:ind w:left="714" w:hanging="357"/>
      </w:pPr>
      <w:r>
        <w:t xml:space="preserve">Se recomienda llevar </w:t>
      </w:r>
      <w:r w:rsidRPr="00D418C9">
        <w:t>Certificado Internacional Vacuna contra la Fiebre Amarilla.</w:t>
      </w:r>
    </w:p>
    <w:p w14:paraId="063CC073" w14:textId="77777777" w:rsidR="004B55AC" w:rsidRPr="00D418C9" w:rsidRDefault="004B55AC" w:rsidP="004B55AC">
      <w:pPr>
        <w:pStyle w:val="vinetas"/>
        <w:spacing w:before="0" w:after="0"/>
        <w:jc w:val="both"/>
      </w:pPr>
      <w:r w:rsidRPr="00D418C9">
        <w:t xml:space="preserve">La documentación requerida puede tener cambios en cualquier momento por resolución de los países a visitar. </w:t>
      </w:r>
    </w:p>
    <w:p w14:paraId="63AFB8D8" w14:textId="77777777" w:rsidR="004B55AC" w:rsidRDefault="004B55AC" w:rsidP="004B55AC">
      <w:pPr>
        <w:spacing w:after="0"/>
        <w:rPr>
          <w:rFonts w:ascii="Century Gothic" w:hAnsi="Century Gothic" w:cs="Calibri"/>
          <w:b/>
          <w:bCs/>
          <w:color w:val="002060"/>
          <w:kern w:val="0"/>
          <w:sz w:val="24"/>
          <w:szCs w:val="24"/>
          <w:lang w:bidi="hi-IN"/>
          <w14:ligatures w14:val="none"/>
        </w:rPr>
      </w:pPr>
    </w:p>
    <w:p w14:paraId="675311BB" w14:textId="77777777" w:rsidR="004B55AC" w:rsidRPr="0052796F"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78DC15E9" w14:textId="77777777" w:rsidR="004B55AC" w:rsidRDefault="004B55AC" w:rsidP="004B55AC">
      <w:pPr>
        <w:pStyle w:val="vinetas"/>
        <w:ind w:left="714" w:hanging="357"/>
        <w:jc w:val="both"/>
      </w:pPr>
      <w:r>
        <w:t xml:space="preserve">Cancelaciones recibidas dentro de 10 días antes de iniciar servicios, no tienen cargo. </w:t>
      </w:r>
    </w:p>
    <w:p w14:paraId="2E4189D3" w14:textId="77777777" w:rsidR="004B55AC" w:rsidRDefault="004B55AC" w:rsidP="004B55AC">
      <w:pPr>
        <w:pStyle w:val="vinetas"/>
        <w:ind w:left="714" w:hanging="357"/>
        <w:jc w:val="both"/>
      </w:pPr>
      <w:r>
        <w:t xml:space="preserve">Cancelaciones recibidas dentro de 9 – 5 días antes de iniciar servicios, aplica una penalidad del 40% de gastos por persona del importe total. </w:t>
      </w:r>
    </w:p>
    <w:p w14:paraId="235138FF" w14:textId="77777777" w:rsidR="004B55AC" w:rsidRDefault="004B55AC" w:rsidP="004B55AC">
      <w:pPr>
        <w:pStyle w:val="vinetas"/>
        <w:ind w:left="714" w:hanging="357"/>
        <w:jc w:val="both"/>
      </w:pPr>
      <w:r>
        <w:t xml:space="preserve">Cancelaciones por cualquier motivo, entre 4 días a 0 horas antes de iniciar servicios, aplica una penalidad del 100% de gastos por persona del importe total.  </w:t>
      </w:r>
    </w:p>
    <w:p w14:paraId="7E046434" w14:textId="77777777" w:rsidR="004B55AC" w:rsidRDefault="004B55AC" w:rsidP="004B55AC">
      <w:pPr>
        <w:pStyle w:val="vinetas"/>
        <w:ind w:left="714" w:hanging="357"/>
        <w:jc w:val="both"/>
      </w:pPr>
      <w:r>
        <w:t>En el caso de hoteles de Galápagos, Amazonía y hoteles de playa, se manejará un tiempo límite de prepago total, no reembolsable en caso de anulación o cambio.</w:t>
      </w:r>
    </w:p>
    <w:p w14:paraId="0985095E" w14:textId="77777777" w:rsidR="004B55AC" w:rsidRDefault="004B55AC" w:rsidP="004B55AC">
      <w:pPr>
        <w:pStyle w:val="vinetas"/>
        <w:ind w:left="714" w:hanging="357"/>
        <w:jc w:val="both"/>
      </w:pPr>
      <w:r>
        <w:t>Si la reserva está en prepago y al cancelarse genera gastos por cancelación la agencia de viajes será responsable por el pago de estos.</w:t>
      </w:r>
    </w:p>
    <w:p w14:paraId="4FC512F8" w14:textId="77777777" w:rsidR="004B55AC" w:rsidRDefault="004B55AC" w:rsidP="004B55AC">
      <w:pPr>
        <w:pStyle w:val="vinetas"/>
      </w:pPr>
      <w:r w:rsidRPr="00825EFF">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56759A4B" w14:textId="77777777" w:rsidR="004B55AC" w:rsidRDefault="004B55AC" w:rsidP="004B55AC">
      <w:pPr>
        <w:pStyle w:val="vinetas"/>
        <w:spacing w:line="240" w:lineRule="auto"/>
        <w:jc w:val="both"/>
      </w:pPr>
      <w:r>
        <w:t>La no presentación al inicio del programa, los cargos son del 100% del valor del paquete turístico.</w:t>
      </w:r>
    </w:p>
    <w:p w14:paraId="78AD2627" w14:textId="77777777" w:rsidR="004B55AC" w:rsidRDefault="004B55AC" w:rsidP="004B55AC">
      <w:pPr>
        <w:pStyle w:val="vinetas"/>
        <w:spacing w:line="240" w:lineRule="auto"/>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59DB07D" w14:textId="77777777" w:rsidR="004B55AC" w:rsidRPr="00825EFF" w:rsidRDefault="004B55AC" w:rsidP="004B55AC">
      <w:pPr>
        <w:pStyle w:val="vinetas"/>
        <w:spacing w:after="0"/>
        <w:jc w:val="both"/>
      </w:pPr>
      <w:r w:rsidRPr="00825EFF">
        <w:t xml:space="preserve">Alguna política de cancelación diferente a las informadas anteriormente se especificará en la confirmación de los servicios. </w:t>
      </w:r>
    </w:p>
    <w:p w14:paraId="2D886AE0" w14:textId="77777777" w:rsidR="004B55AC" w:rsidRDefault="004B55AC" w:rsidP="004B55AC">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6578E771" w14:textId="77777777" w:rsidR="004B55AC"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6A53D29C" w14:textId="77777777" w:rsidR="004B55AC" w:rsidRPr="00D418C9" w:rsidRDefault="004B55AC" w:rsidP="004B55AC">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2CC38E7A" w14:textId="77777777" w:rsidR="004B55AC" w:rsidRPr="00D418C9" w:rsidRDefault="004B55AC" w:rsidP="004B55AC">
      <w:pPr>
        <w:pStyle w:val="itinerario"/>
        <w:spacing w:line="240" w:lineRule="auto"/>
      </w:pPr>
    </w:p>
    <w:p w14:paraId="653DB60F" w14:textId="77777777" w:rsidR="004B55AC" w:rsidRPr="00D418C9" w:rsidRDefault="004B55AC" w:rsidP="004B55AC">
      <w:pPr>
        <w:pStyle w:val="itinerario"/>
        <w:spacing w:line="240" w:lineRule="auto"/>
      </w:pPr>
      <w:r w:rsidRPr="00D418C9">
        <w:t>Los servicios no utilizados no serán reembolsables.</w:t>
      </w:r>
    </w:p>
    <w:p w14:paraId="0B7E5231" w14:textId="77777777" w:rsidR="004B55AC" w:rsidRPr="0052796F" w:rsidRDefault="004B55AC" w:rsidP="004B55AC">
      <w:pPr>
        <w:spacing w:after="0"/>
        <w:rPr>
          <w:rFonts w:ascii="Century Gothic" w:hAnsi="Century Gothic" w:cs="Calibri"/>
          <w:b/>
          <w:bCs/>
          <w:color w:val="002060"/>
          <w:kern w:val="0"/>
          <w:lang w:bidi="hi-IN"/>
          <w14:ligatures w14:val="none"/>
        </w:rPr>
      </w:pPr>
    </w:p>
    <w:p w14:paraId="0823D521" w14:textId="77777777" w:rsidR="004B55AC" w:rsidRPr="0052796F"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61B416B9" w14:textId="77777777" w:rsidR="004B55AC" w:rsidRPr="00D418C9" w:rsidRDefault="004B55AC" w:rsidP="004B55AC">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39E05ED" w14:textId="77777777" w:rsidR="004B55AC" w:rsidRDefault="004B55AC" w:rsidP="004B55A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00560BE0" w14:textId="77777777" w:rsidR="004B55AC" w:rsidRPr="00D418C9" w:rsidRDefault="004B55AC" w:rsidP="004B55AC">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123B63" w14:textId="77777777" w:rsidR="004B55AC" w:rsidRDefault="004B55AC" w:rsidP="004B55AC">
      <w:pPr>
        <w:spacing w:after="0"/>
        <w:rPr>
          <w:rFonts w:ascii="Century Gothic" w:hAnsi="Century Gothic" w:cs="Calibri"/>
          <w:b/>
          <w:bCs/>
          <w:color w:val="002060"/>
          <w:kern w:val="0"/>
          <w:sz w:val="24"/>
          <w:szCs w:val="24"/>
          <w:lang w:bidi="hi-IN"/>
          <w14:ligatures w14:val="none"/>
        </w:rPr>
      </w:pPr>
    </w:p>
    <w:p w14:paraId="567D027B" w14:textId="77777777" w:rsidR="004B55AC" w:rsidRDefault="004B55AC" w:rsidP="004B55A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4D515C5" w14:textId="77777777" w:rsidR="004B55AC" w:rsidRDefault="004B55AC" w:rsidP="004B55AC">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w:t>
      </w:r>
      <w:proofErr w:type="gramStart"/>
      <w:r w:rsidRPr="00420D39">
        <w:rPr>
          <w:rFonts w:ascii="Calibri" w:hAnsi="Calibri" w:cs="Calibri"/>
          <w:color w:val="000000" w:themeColor="text1"/>
          <w:kern w:val="0"/>
          <w:lang w:bidi="hi-IN"/>
          <w14:ligatures w14:val="none"/>
        </w:rPr>
        <w:t>mini van</w:t>
      </w:r>
      <w:proofErr w:type="gramEnd"/>
      <w:r w:rsidRPr="00420D39">
        <w:rPr>
          <w:rFonts w:ascii="Calibri" w:hAnsi="Calibri" w:cs="Calibri"/>
          <w:color w:val="000000" w:themeColor="text1"/>
          <w:kern w:val="0"/>
          <w:lang w:bidi="hi-IN"/>
          <w14:ligatures w14:val="none"/>
        </w:rPr>
        <w:t xml:space="preserve"> de hasta 10 pasajeros o buses en caso de grupos. Los precios de los traslados están basados en SERVICIO COMPARTIDO con un mínimo de 2 personas, consultar el suplemento cuando viaje una sola persona. </w:t>
      </w:r>
    </w:p>
    <w:p w14:paraId="4DB0E5A8" w14:textId="77777777" w:rsidR="004B55AC" w:rsidRDefault="004B55AC" w:rsidP="004B55AC">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w:t>
      </w:r>
      <w:proofErr w:type="gramStart"/>
      <w:r w:rsidRPr="00D86B6D">
        <w:rPr>
          <w:rFonts w:ascii="Calibri" w:hAnsi="Calibri" w:cs="Calibri"/>
          <w:color w:val="000000" w:themeColor="text1"/>
          <w:kern w:val="0"/>
          <w:lang w:bidi="hi-IN"/>
          <w14:ligatures w14:val="none"/>
        </w:rPr>
        <w:t>Show</w:t>
      </w:r>
      <w:proofErr w:type="gramEnd"/>
      <w:r w:rsidRPr="00D86B6D">
        <w:rPr>
          <w:rFonts w:ascii="Calibri" w:hAnsi="Calibri" w:cs="Calibri"/>
          <w:color w:val="000000" w:themeColor="text1"/>
          <w:kern w:val="0"/>
          <w:lang w:bidi="hi-IN"/>
          <w14:ligatures w14:val="none"/>
        </w:rPr>
        <w:t>, y serán servicios no reembolsables</w:t>
      </w:r>
      <w:r>
        <w:rPr>
          <w:rFonts w:ascii="Calibri" w:hAnsi="Calibri" w:cs="Calibri"/>
          <w:color w:val="000000" w:themeColor="text1"/>
          <w:kern w:val="0"/>
          <w:lang w:bidi="hi-IN"/>
          <w14:ligatures w14:val="none"/>
        </w:rPr>
        <w:t xml:space="preserve">. </w:t>
      </w:r>
    </w:p>
    <w:p w14:paraId="166735A0" w14:textId="77777777" w:rsidR="004B55AC" w:rsidRPr="00420D39" w:rsidRDefault="004B55AC" w:rsidP="004B55AC">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1080FB91" w14:textId="77777777" w:rsidR="004B55AC" w:rsidRDefault="004B55AC" w:rsidP="004B55AC">
      <w:pPr>
        <w:spacing w:after="0"/>
        <w:jc w:val="both"/>
        <w:rPr>
          <w:rFonts w:ascii="Calibri" w:hAnsi="Calibri" w:cs="Calibri"/>
          <w:color w:val="000000" w:themeColor="text1"/>
          <w:kern w:val="0"/>
          <w:lang w:bidi="hi-IN"/>
          <w14:ligatures w14:val="none"/>
        </w:rPr>
      </w:pPr>
    </w:p>
    <w:p w14:paraId="3F3FA53F" w14:textId="77777777" w:rsidR="004B55AC" w:rsidRPr="00420D39" w:rsidRDefault="004B55AC" w:rsidP="004B55AC">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420D39">
        <w:rPr>
          <w:rFonts w:ascii="Calibri" w:hAnsi="Calibri" w:cs="Calibri"/>
          <w:color w:val="000000" w:themeColor="text1"/>
          <w:kern w:val="0"/>
          <w:lang w:bidi="hi-IN"/>
          <w14:ligatures w14:val="none"/>
        </w:rPr>
        <w:t>del mismo</w:t>
      </w:r>
      <w:proofErr w:type="gramEnd"/>
      <w:r w:rsidRPr="00420D39">
        <w:rPr>
          <w:rFonts w:ascii="Calibri" w:hAnsi="Calibri" w:cs="Calibri"/>
          <w:color w:val="000000" w:themeColor="text1"/>
          <w:kern w:val="0"/>
          <w:lang w:bidi="hi-IN"/>
          <w14:ligatures w14:val="none"/>
        </w:rPr>
        <w:t xml:space="preserve"> o de All Reps.</w:t>
      </w:r>
    </w:p>
    <w:p w14:paraId="07B324E0" w14:textId="77777777" w:rsidR="004B55AC" w:rsidRPr="0052796F" w:rsidRDefault="004B55AC" w:rsidP="004B55AC">
      <w:pPr>
        <w:spacing w:after="0"/>
        <w:rPr>
          <w:rFonts w:ascii="Century Gothic" w:hAnsi="Century Gothic" w:cs="Calibri"/>
          <w:b/>
          <w:bCs/>
          <w:color w:val="002060"/>
          <w:kern w:val="0"/>
          <w:lang w:bidi="hi-IN"/>
          <w14:ligatures w14:val="none"/>
        </w:rPr>
      </w:pPr>
    </w:p>
    <w:p w14:paraId="7E9A67AF" w14:textId="77777777" w:rsidR="004B55AC" w:rsidRDefault="004B55AC" w:rsidP="004B55AC">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04889B44" w14:textId="77777777" w:rsidR="004B55AC" w:rsidRPr="00D418C9" w:rsidRDefault="004B55AC" w:rsidP="004B55AC">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7B92865" w14:textId="77777777" w:rsidR="004B55AC" w:rsidRDefault="004B55AC" w:rsidP="004B55AC">
      <w:pPr>
        <w:spacing w:after="0"/>
        <w:rPr>
          <w:rFonts w:ascii="Century Gothic" w:hAnsi="Century Gothic" w:cs="Calibri"/>
          <w:b/>
          <w:bCs/>
          <w:color w:val="002060"/>
          <w:kern w:val="0"/>
          <w:lang w:bidi="hi-IN"/>
          <w14:ligatures w14:val="none"/>
        </w:rPr>
      </w:pPr>
    </w:p>
    <w:p w14:paraId="654F5001"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EBD21BD" w14:textId="77777777" w:rsidR="004B55AC" w:rsidRDefault="004B55AC" w:rsidP="004B55AC">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28C40E4D" w14:textId="77777777" w:rsidR="004B55AC" w:rsidRPr="00137584" w:rsidRDefault="004B55AC" w:rsidP="004B55AC">
      <w:pPr>
        <w:spacing w:after="0"/>
        <w:rPr>
          <w:rFonts w:ascii="Century Gothic" w:hAnsi="Century Gothic" w:cs="Calibri"/>
          <w:b/>
          <w:bCs/>
          <w:color w:val="002060"/>
          <w:kern w:val="0"/>
          <w:sz w:val="24"/>
          <w:szCs w:val="24"/>
          <w:lang w:val="es-ES" w:bidi="hi-IN"/>
          <w14:ligatures w14:val="none"/>
        </w:rPr>
      </w:pPr>
    </w:p>
    <w:p w14:paraId="0465741F"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3247C10" w14:textId="77777777" w:rsidR="004B55AC" w:rsidRPr="00D418C9" w:rsidRDefault="004B55AC" w:rsidP="004B55AC">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69B8517E" w14:textId="77777777" w:rsidR="004B55AC" w:rsidRDefault="004B55AC" w:rsidP="004B55AC">
      <w:pPr>
        <w:spacing w:after="0"/>
        <w:rPr>
          <w:rFonts w:ascii="Century Gothic" w:hAnsi="Century Gothic" w:cs="Calibri"/>
          <w:b/>
          <w:bCs/>
          <w:color w:val="002060"/>
          <w:kern w:val="0"/>
          <w:lang w:bidi="hi-IN"/>
          <w14:ligatures w14:val="none"/>
        </w:rPr>
      </w:pPr>
    </w:p>
    <w:p w14:paraId="5F1B4D40"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356F8178" w14:textId="77777777" w:rsidR="004B55AC" w:rsidRPr="00D418C9" w:rsidRDefault="004B55AC" w:rsidP="004B55AC">
      <w:pPr>
        <w:pStyle w:val="itinerario"/>
      </w:pPr>
      <w:r w:rsidRPr="00D418C9">
        <w:t>Cuando se habla de guía, nos referimos a guías locales del país que se visita, que le acompañaran en el circuito y/o en las excursiones. Nunca se hace refiere al guía acompañante desde Colombia.</w:t>
      </w:r>
    </w:p>
    <w:p w14:paraId="11C69DAE" w14:textId="77777777" w:rsidR="004B55AC" w:rsidRPr="00691872" w:rsidRDefault="004B55AC" w:rsidP="004B55AC">
      <w:pPr>
        <w:spacing w:after="0"/>
        <w:rPr>
          <w:rFonts w:ascii="Century Gothic" w:hAnsi="Century Gothic" w:cs="Calibri"/>
          <w:b/>
          <w:bCs/>
          <w:color w:val="002060"/>
          <w:kern w:val="0"/>
          <w:sz w:val="24"/>
          <w:szCs w:val="24"/>
          <w:lang w:bidi="hi-IN"/>
          <w14:ligatures w14:val="none"/>
        </w:rPr>
      </w:pPr>
    </w:p>
    <w:p w14:paraId="0B9BE1D3"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7633054F" w14:textId="77777777" w:rsidR="004B55AC" w:rsidRPr="00D418C9" w:rsidRDefault="004B55AC" w:rsidP="004B55AC">
      <w:pPr>
        <w:pStyle w:val="itinerario"/>
      </w:pPr>
      <w:r w:rsidRPr="00D418C9">
        <w:t xml:space="preserve">Las habitaciones publicadas disponen de 1 o 2 camas, independiente del número que ocupe la misma. Los servicios, actividades e instalaciones complementarias indicadas en las descripciones de </w:t>
      </w:r>
      <w:r w:rsidRPr="00D418C9">
        <w:lastRenderedPageBreak/>
        <w:t>los hoteles (minibar, gimnasio, parqueadero, piscina, caja fuerte, guardería, desayunos, etc.) son publicados exclusivamente a título informativo y pueden tener cargos adicionales con pago directo a los hoteles por su utilización.</w:t>
      </w:r>
    </w:p>
    <w:p w14:paraId="1E5FA79B" w14:textId="77777777" w:rsidR="004B55AC" w:rsidRDefault="004B55AC" w:rsidP="004B55AC">
      <w:pPr>
        <w:spacing w:after="0"/>
        <w:rPr>
          <w:rFonts w:ascii="Century Gothic" w:hAnsi="Century Gothic" w:cs="Calibri"/>
          <w:b/>
          <w:bCs/>
          <w:color w:val="002060"/>
          <w:kern w:val="0"/>
          <w:lang w:bidi="hi-IN"/>
          <w14:ligatures w14:val="none"/>
        </w:rPr>
      </w:pPr>
    </w:p>
    <w:p w14:paraId="56AD9B2E"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5D27248D" w14:textId="77777777" w:rsidR="004B55AC" w:rsidRDefault="004B55AC" w:rsidP="004B55AC">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41B22431" w14:textId="77777777" w:rsidR="004B55AC" w:rsidRDefault="004B55AC" w:rsidP="004B55AC">
      <w:pPr>
        <w:pStyle w:val="itinerario"/>
      </w:pPr>
    </w:p>
    <w:p w14:paraId="6A234603" w14:textId="77777777" w:rsidR="004B55AC" w:rsidRDefault="004B55AC" w:rsidP="004B55AC">
      <w:pPr>
        <w:ind w:hanging="2"/>
        <w:rPr>
          <w:rFonts w:ascii="Calibri" w:eastAsia="Calibri" w:hAnsi="Calibri" w:cs="Calibri"/>
          <w:color w:val="31AFB4"/>
        </w:rPr>
      </w:pPr>
      <w:r>
        <w:rPr>
          <w:rFonts w:ascii="Calibri" w:eastAsia="Calibri" w:hAnsi="Calibri" w:cs="Calibri"/>
          <w:b/>
          <w:color w:val="31AFB4"/>
        </w:rPr>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6641D59A" w14:textId="77777777" w:rsidR="004B55AC" w:rsidRDefault="004B55AC" w:rsidP="004B55AC">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60294" behindDoc="0" locked="0" layoutInCell="1" hidden="0" allowOverlap="1" wp14:anchorId="74E37800" wp14:editId="557F944E">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DB1933" w14:textId="77777777" w:rsidR="004B55AC" w:rsidRDefault="004B55AC" w:rsidP="004B55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74E37800" id="Rectángulo 2146963969" o:spid="_x0000_s1026" style="position:absolute;left:0;text-align:left;margin-left:191pt;margin-top:2pt;width:34.05pt;height:59.1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7EDB1933" w14:textId="77777777" w:rsidR="004B55AC" w:rsidRDefault="004B55AC" w:rsidP="004B55AC">
                      <w:pPr>
                        <w:ind w:hanging="2"/>
                        <w:textDirection w:val="btLr"/>
                      </w:pPr>
                    </w:p>
                  </w:txbxContent>
                </v:textbox>
              </v:rect>
            </w:pict>
          </mc:Fallback>
        </mc:AlternateContent>
      </w:r>
      <w:r>
        <w:rPr>
          <w:noProof/>
        </w:rPr>
        <mc:AlternateContent>
          <mc:Choice Requires="wps">
            <w:drawing>
              <wp:anchor distT="0" distB="0" distL="114300" distR="114300" simplePos="0" relativeHeight="251661318" behindDoc="0" locked="0" layoutInCell="1" hidden="0" allowOverlap="1" wp14:anchorId="1A695B5D" wp14:editId="56E2CF42">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F269EA" w14:textId="77777777" w:rsidR="004B55AC" w:rsidRDefault="004B55AC" w:rsidP="004B55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A695B5D" id="Rectángulo 2146963967" o:spid="_x0000_s1027" style="position:absolute;left:0;text-align:left;margin-left:146pt;margin-top:2pt;width:33.95pt;height:59.1pt;z-index:251661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01F269EA" w14:textId="77777777" w:rsidR="004B55AC" w:rsidRDefault="004B55AC" w:rsidP="004B55AC">
                      <w:pPr>
                        <w:ind w:hanging="2"/>
                        <w:textDirection w:val="btLr"/>
                      </w:pPr>
                    </w:p>
                  </w:txbxContent>
                </v:textbox>
              </v:rect>
            </w:pict>
          </mc:Fallback>
        </mc:AlternateContent>
      </w:r>
      <w:r>
        <w:rPr>
          <w:noProof/>
        </w:rPr>
        <mc:AlternateContent>
          <mc:Choice Requires="wps">
            <w:drawing>
              <wp:anchor distT="0" distB="0" distL="114300" distR="114300" simplePos="0" relativeHeight="251662342" behindDoc="0" locked="0" layoutInCell="1" hidden="0" allowOverlap="1" wp14:anchorId="5635F3F6" wp14:editId="6EDD0E2A">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3D9051" w14:textId="77777777" w:rsidR="004B55AC" w:rsidRDefault="004B55AC" w:rsidP="004B55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635F3F6" id="Rectángulo 2146963974" o:spid="_x0000_s1028" style="position:absolute;left:0;text-align:left;margin-left:29pt;margin-top:2pt;width:37.5pt;height:59.1pt;z-index:2516623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653D9051" w14:textId="77777777" w:rsidR="004B55AC" w:rsidRDefault="004B55AC" w:rsidP="004B55AC">
                      <w:pPr>
                        <w:ind w:hanging="2"/>
                        <w:textDirection w:val="btLr"/>
                      </w:pPr>
                    </w:p>
                  </w:txbxContent>
                </v:textbox>
              </v:rect>
            </w:pict>
          </mc:Fallback>
        </mc:AlternateContent>
      </w:r>
      <w:r>
        <w:rPr>
          <w:noProof/>
        </w:rPr>
        <mc:AlternateContent>
          <mc:Choice Requires="wps">
            <w:drawing>
              <wp:anchor distT="0" distB="0" distL="114300" distR="114300" simplePos="0" relativeHeight="251663366" behindDoc="0" locked="0" layoutInCell="1" hidden="0" allowOverlap="1" wp14:anchorId="31754D61" wp14:editId="7C266045">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0D79F0" w14:textId="77777777" w:rsidR="004B55AC" w:rsidRDefault="004B55AC" w:rsidP="004B55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31754D61" id="Rectángulo 2146963968" o:spid="_x0000_s1029" style="position:absolute;left:0;text-align:left;margin-left:362pt;margin-top:2pt;width:23.35pt;height:59.1pt;z-index:2516633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0F0D79F0" w14:textId="77777777" w:rsidR="004B55AC" w:rsidRDefault="004B55AC" w:rsidP="004B55AC">
                      <w:pPr>
                        <w:ind w:hanging="2"/>
                        <w:textDirection w:val="btLr"/>
                      </w:pPr>
                    </w:p>
                  </w:txbxContent>
                </v:textbox>
              </v:rect>
            </w:pict>
          </mc:Fallback>
        </mc:AlternateContent>
      </w:r>
      <w:r>
        <w:rPr>
          <w:noProof/>
        </w:rPr>
        <mc:AlternateContent>
          <mc:Choice Requires="wps">
            <w:drawing>
              <wp:anchor distT="0" distB="0" distL="114300" distR="114300" simplePos="0" relativeHeight="251664390" behindDoc="0" locked="0" layoutInCell="1" hidden="0" allowOverlap="1" wp14:anchorId="674835B1" wp14:editId="5840C69A">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9C6487" w14:textId="77777777" w:rsidR="004B55AC" w:rsidRDefault="004B55AC" w:rsidP="004B55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674835B1" id="Rectángulo 2146963970" o:spid="_x0000_s1030" style="position:absolute;left:0;text-align:left;margin-left:317pt;margin-top:2pt;width:37.5pt;height:59.1pt;z-index:2516643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439C6487" w14:textId="77777777" w:rsidR="004B55AC" w:rsidRDefault="004B55AC" w:rsidP="004B55AC">
                      <w:pPr>
                        <w:ind w:hanging="2"/>
                        <w:textDirection w:val="btLr"/>
                      </w:pPr>
                    </w:p>
                  </w:txbxContent>
                </v:textbox>
              </v:rect>
            </w:pict>
          </mc:Fallback>
        </mc:AlternateContent>
      </w:r>
      <w:r>
        <w:rPr>
          <w:noProof/>
        </w:rPr>
        <mc:AlternateContent>
          <mc:Choice Requires="wps">
            <w:drawing>
              <wp:anchor distT="0" distB="0" distL="114300" distR="114300" simplePos="0" relativeHeight="251665414" behindDoc="0" locked="0" layoutInCell="1" hidden="0" allowOverlap="1" wp14:anchorId="480FF316" wp14:editId="26ED7779">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D7AB9F" w14:textId="77777777" w:rsidR="004B55AC" w:rsidRDefault="004B55AC" w:rsidP="004B55AC">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480FF316" id="Rectángulo 2146963971" o:spid="_x0000_s1031" style="position:absolute;left:0;text-align:left;margin-left:272pt;margin-top:2pt;width:37.5pt;height:59.1pt;z-index:2516654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07D7AB9F" w14:textId="77777777" w:rsidR="004B55AC" w:rsidRDefault="004B55AC" w:rsidP="004B55AC">
                      <w:pPr>
                        <w:ind w:hanging="2"/>
                        <w:textDirection w:val="btLr"/>
                      </w:pPr>
                    </w:p>
                  </w:txbxContent>
                </v:textbox>
              </v:rect>
            </w:pict>
          </mc:Fallback>
        </mc:AlternateContent>
      </w:r>
    </w:p>
    <w:p w14:paraId="06AC6019" w14:textId="77777777" w:rsidR="004B55AC" w:rsidRDefault="004B55AC" w:rsidP="004B55AC">
      <w:pPr>
        <w:pBdr>
          <w:top w:val="nil"/>
          <w:left w:val="nil"/>
          <w:bottom w:val="nil"/>
          <w:right w:val="nil"/>
          <w:between w:val="nil"/>
        </w:pBdr>
        <w:ind w:hanging="2"/>
        <w:jc w:val="both"/>
        <w:rPr>
          <w:rFonts w:ascii="Calibri" w:eastAsia="Calibri" w:hAnsi="Calibri" w:cs="Calibri"/>
          <w:color w:val="000000"/>
        </w:rPr>
      </w:pPr>
    </w:p>
    <w:p w14:paraId="1DEF48D2" w14:textId="77777777" w:rsidR="004B55AC" w:rsidRDefault="004B55AC" w:rsidP="004B55AC">
      <w:pPr>
        <w:ind w:hanging="2"/>
        <w:textDirection w:val="btLr"/>
        <w:rPr>
          <w:rFonts w:ascii="Calibri" w:hAnsi="Calibri" w:cs="Calibri"/>
          <w:b/>
          <w:bCs/>
          <w:color w:val="002060"/>
          <w:kern w:val="0"/>
          <w:lang w:bidi="hi-IN"/>
          <w14:ligatures w14:val="none"/>
        </w:rPr>
      </w:pPr>
    </w:p>
    <w:p w14:paraId="7FC95A6E" w14:textId="77777777" w:rsidR="004B55AC" w:rsidRPr="00420D39" w:rsidRDefault="004B55AC" w:rsidP="004B55AC">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6A9F2C5D"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775D61B" w14:textId="77777777" w:rsidR="004B55AC" w:rsidRPr="00B91A8C" w:rsidRDefault="004B55AC" w:rsidP="004B55A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7EA3C057" w14:textId="77777777" w:rsidR="004B55AC" w:rsidRPr="00B91A8C" w:rsidRDefault="004B55AC" w:rsidP="004B55AC">
      <w:pPr>
        <w:spacing w:after="0"/>
        <w:jc w:val="both"/>
        <w:rPr>
          <w:rFonts w:ascii="Calibri" w:hAnsi="Calibri" w:cs="Calibri"/>
        </w:rPr>
      </w:pPr>
    </w:p>
    <w:p w14:paraId="6B16D798" w14:textId="77777777" w:rsidR="004B55AC" w:rsidRPr="00B91A8C" w:rsidRDefault="004B55AC" w:rsidP="004B55A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659C426" w14:textId="77777777" w:rsidR="004B55AC" w:rsidRDefault="004B55AC" w:rsidP="004B55AC">
      <w:pPr>
        <w:spacing w:after="0"/>
        <w:rPr>
          <w:rFonts w:ascii="Century Gothic" w:hAnsi="Century Gothic" w:cs="Calibri"/>
          <w:b/>
          <w:bCs/>
          <w:color w:val="002060"/>
          <w:kern w:val="0"/>
          <w:sz w:val="24"/>
          <w:szCs w:val="24"/>
          <w:lang w:bidi="hi-IN"/>
          <w14:ligatures w14:val="none"/>
        </w:rPr>
      </w:pPr>
    </w:p>
    <w:p w14:paraId="1CC6CF3B"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1208D3B7" w14:textId="77777777" w:rsidR="004B55AC" w:rsidRPr="00D418C9" w:rsidRDefault="004B55AC" w:rsidP="004B55AC">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77AEDFAE" w14:textId="77777777" w:rsidR="004B55AC" w:rsidRDefault="004B55AC" w:rsidP="004B55AC">
      <w:pPr>
        <w:spacing w:after="0"/>
        <w:rPr>
          <w:rFonts w:ascii="Century Gothic" w:hAnsi="Century Gothic" w:cs="Calibri"/>
          <w:b/>
          <w:bCs/>
          <w:color w:val="002060"/>
          <w:kern w:val="0"/>
          <w:sz w:val="24"/>
          <w:szCs w:val="24"/>
          <w:lang w:bidi="hi-IN"/>
          <w14:ligatures w14:val="none"/>
        </w:rPr>
      </w:pPr>
    </w:p>
    <w:p w14:paraId="0AC80C00"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37812428" w14:textId="77777777" w:rsidR="004B55AC" w:rsidRPr="00D418C9" w:rsidRDefault="004B55AC" w:rsidP="004B55AC">
      <w:pPr>
        <w:pStyle w:val="itinerario"/>
      </w:pPr>
      <w:r w:rsidRPr="00D418C9">
        <w:t>La propina es parte de la cultura en casi todas las ciudades del mundo. En los precios no están incluidas las propinas en hoteles, aeropuertos, guías, conductores, restaurantes.</w:t>
      </w:r>
    </w:p>
    <w:p w14:paraId="7054E94C" w14:textId="77777777" w:rsidR="004B55AC" w:rsidRPr="00D418C9" w:rsidRDefault="004B55AC" w:rsidP="004B55AC">
      <w:pPr>
        <w:pStyle w:val="itinerario"/>
      </w:pPr>
    </w:p>
    <w:p w14:paraId="0486EF7D" w14:textId="77777777" w:rsidR="004B55AC" w:rsidRDefault="004B55AC" w:rsidP="004B55AC">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479E5105"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DÍAS FESTIVOS</w:t>
      </w:r>
    </w:p>
    <w:p w14:paraId="1F971904" w14:textId="77777777" w:rsidR="004B55AC" w:rsidRPr="00D418C9" w:rsidRDefault="004B55AC" w:rsidP="004B55A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2A76D06" w14:textId="77777777" w:rsidR="004B55AC" w:rsidRDefault="004B55AC" w:rsidP="004B55AC">
      <w:pPr>
        <w:spacing w:after="0"/>
        <w:rPr>
          <w:rFonts w:ascii="Century Gothic" w:hAnsi="Century Gothic" w:cs="Calibri"/>
          <w:b/>
          <w:bCs/>
          <w:color w:val="002060"/>
          <w:kern w:val="0"/>
          <w:lang w:bidi="hi-IN"/>
          <w14:ligatures w14:val="none"/>
        </w:rPr>
      </w:pPr>
    </w:p>
    <w:p w14:paraId="6C0E25FD"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75D45E8F" w14:textId="77777777" w:rsidR="004B55AC" w:rsidRDefault="004B55AC" w:rsidP="004B55AC">
      <w:pPr>
        <w:pStyle w:val="itinerario"/>
      </w:pPr>
      <w:r w:rsidRPr="00D418C9">
        <w:t>A la llegada a los hoteles en la recepción se solicita a los pasajeros dar como garantía la Tarjeta de Crédito para sus gastos extras.</w:t>
      </w:r>
    </w:p>
    <w:p w14:paraId="6F3C8A42" w14:textId="77777777" w:rsidR="004B55AC" w:rsidRPr="00D418C9" w:rsidRDefault="004B55AC" w:rsidP="004B55AC">
      <w:pPr>
        <w:pStyle w:val="itinerario"/>
      </w:pPr>
    </w:p>
    <w:p w14:paraId="0090FEFD" w14:textId="77777777" w:rsidR="004B55AC" w:rsidRDefault="004B55AC" w:rsidP="004B55AC">
      <w:pPr>
        <w:pStyle w:val="itinerario"/>
      </w:pPr>
      <w:r w:rsidRPr="00D418C9">
        <w:t>Es muy importante que a su salida revise los cargos que se han efectuado a su tarjeta ya que son de absoluta responsabilidad de cada pasajero.</w:t>
      </w:r>
    </w:p>
    <w:p w14:paraId="5592F0DF" w14:textId="77777777" w:rsidR="004B55AC" w:rsidRPr="00506D73" w:rsidRDefault="004B55AC" w:rsidP="004B55AC">
      <w:pPr>
        <w:pStyle w:val="itinerario"/>
        <w:rPr>
          <w:rFonts w:ascii="Century Gothic" w:hAnsi="Century Gothic"/>
          <w:b/>
          <w:bCs/>
          <w:color w:val="002060"/>
          <w:sz w:val="24"/>
          <w:szCs w:val="24"/>
        </w:rPr>
      </w:pPr>
    </w:p>
    <w:p w14:paraId="012F875D" w14:textId="77777777" w:rsidR="004B55AC" w:rsidRPr="000E24E5" w:rsidRDefault="004B55AC" w:rsidP="004B55AC">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768AC64" w14:textId="77777777" w:rsidR="004B55AC" w:rsidRPr="00D418C9" w:rsidRDefault="004B55AC" w:rsidP="004B55AC">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25AA353F" w14:textId="77777777" w:rsidR="004B55AC" w:rsidRPr="00691872" w:rsidRDefault="004B55AC" w:rsidP="004B55AC">
      <w:pPr>
        <w:spacing w:after="0"/>
        <w:rPr>
          <w:rFonts w:ascii="Century Gothic" w:hAnsi="Century Gothic" w:cs="Calibri"/>
          <w:b/>
          <w:bCs/>
          <w:color w:val="002060"/>
          <w:kern w:val="0"/>
          <w:sz w:val="24"/>
          <w:szCs w:val="24"/>
          <w:lang w:bidi="hi-IN"/>
          <w14:ligatures w14:val="none"/>
        </w:rPr>
      </w:pPr>
    </w:p>
    <w:p w14:paraId="0DC98AB8"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7DB61FE" w14:textId="77777777" w:rsidR="004B55AC" w:rsidRPr="00D418C9" w:rsidRDefault="004B55AC" w:rsidP="004B55AC">
      <w:pPr>
        <w:pStyle w:val="itinerario"/>
      </w:pPr>
      <w:r>
        <w:t>Para mayor seguridad en la prestación de los servicios, las reservas p</w:t>
      </w:r>
      <w:r w:rsidRPr="00D418C9">
        <w:t>ueden ser solicitadas vía email</w:t>
      </w:r>
      <w:r>
        <w:t>, a los siguientes correos</w:t>
      </w:r>
      <w:r w:rsidRPr="00D418C9">
        <w:t>:</w:t>
      </w:r>
    </w:p>
    <w:p w14:paraId="064AFE65" w14:textId="77777777" w:rsidR="004B55AC" w:rsidRPr="00D418C9" w:rsidRDefault="004B55AC" w:rsidP="004B55AC">
      <w:pPr>
        <w:pStyle w:val="vinetas"/>
        <w:ind w:left="714" w:hanging="357"/>
      </w:pPr>
      <w:hyperlink r:id="rId16" w:history="1">
        <w:r w:rsidRPr="00D418C9">
          <w:rPr>
            <w:rStyle w:val="Hipervnculo"/>
          </w:rPr>
          <w:t>asesor1@allreps.com</w:t>
        </w:r>
      </w:hyperlink>
    </w:p>
    <w:p w14:paraId="060E0B80" w14:textId="77777777" w:rsidR="004B55AC" w:rsidRPr="000142EA" w:rsidRDefault="004B55AC" w:rsidP="004B55AC">
      <w:pPr>
        <w:pStyle w:val="vinetas"/>
        <w:ind w:left="714" w:hanging="357"/>
        <w:rPr>
          <w:color w:val="0000FF"/>
          <w:u w:val="single"/>
        </w:rPr>
      </w:pPr>
      <w:hyperlink r:id="rId17" w:history="1">
        <w:r w:rsidRPr="00D418C9">
          <w:rPr>
            <w:rStyle w:val="Hipervnculo"/>
          </w:rPr>
          <w:t>asesor3@allreps.com</w:t>
        </w:r>
      </w:hyperlink>
    </w:p>
    <w:p w14:paraId="63DBDC11" w14:textId="77777777" w:rsidR="004B55AC" w:rsidRPr="00D418C9" w:rsidRDefault="004B55AC" w:rsidP="004B55AC">
      <w:pPr>
        <w:pStyle w:val="vinetas"/>
        <w:numPr>
          <w:ilvl w:val="0"/>
          <w:numId w:val="0"/>
        </w:numPr>
        <w:ind w:left="714"/>
        <w:rPr>
          <w:rStyle w:val="Hipervnculo"/>
        </w:rPr>
      </w:pPr>
    </w:p>
    <w:p w14:paraId="049660F8" w14:textId="77777777" w:rsidR="004B55AC" w:rsidRPr="00D418C9" w:rsidRDefault="004B55AC" w:rsidP="004B55AC">
      <w:pPr>
        <w:pStyle w:val="itinerario"/>
      </w:pPr>
      <w:r w:rsidRPr="00D418C9">
        <w:t>Al reservar niños se debe informar la edad.</w:t>
      </w:r>
    </w:p>
    <w:p w14:paraId="1812AB5D" w14:textId="77777777" w:rsidR="004B55AC" w:rsidRDefault="004B55AC" w:rsidP="004B55AC">
      <w:pPr>
        <w:spacing w:after="0"/>
        <w:rPr>
          <w:rFonts w:ascii="Century Gothic" w:hAnsi="Century Gothic" w:cs="Calibri"/>
          <w:b/>
          <w:bCs/>
          <w:color w:val="002060"/>
          <w:kern w:val="0"/>
          <w:sz w:val="24"/>
          <w:szCs w:val="24"/>
          <w:lang w:bidi="hi-IN"/>
          <w14:ligatures w14:val="none"/>
        </w:rPr>
      </w:pPr>
    </w:p>
    <w:p w14:paraId="1F44DB24" w14:textId="77777777" w:rsidR="004B55AC" w:rsidRPr="000E24E5" w:rsidRDefault="004B55AC" w:rsidP="004B55AC">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2F97AB14" w14:textId="77777777" w:rsidR="004B55AC" w:rsidRDefault="004B55AC" w:rsidP="004B55AC">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688ADE2D" w14:textId="77777777" w:rsidR="004B55AC" w:rsidRDefault="004B55AC" w:rsidP="004B55AC">
      <w:pPr>
        <w:pStyle w:val="itinerario"/>
      </w:pPr>
    </w:p>
    <w:p w14:paraId="327A623A" w14:textId="77777777" w:rsidR="004B55AC" w:rsidRDefault="004B55AC" w:rsidP="004B55AC">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1C172AE8" w14:textId="77777777" w:rsidR="004B55AC" w:rsidRDefault="004B55AC" w:rsidP="004B55AC">
      <w:pPr>
        <w:pStyle w:val="itinerario"/>
      </w:pPr>
    </w:p>
    <w:p w14:paraId="3FD5C5F8" w14:textId="77777777" w:rsidR="004B55AC" w:rsidRDefault="004B55AC" w:rsidP="004B55AC">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0718A412" w14:textId="77777777" w:rsidR="004B55AC" w:rsidRDefault="004B55AC" w:rsidP="004B55AC">
      <w:pPr>
        <w:pStyle w:val="itinerario"/>
      </w:pPr>
    </w:p>
    <w:p w14:paraId="575B0C5F" w14:textId="77777777" w:rsidR="004B55AC" w:rsidRDefault="004B55AC" w:rsidP="004B55AC">
      <w:pPr>
        <w:pStyle w:val="itinerario"/>
      </w:pPr>
      <w:r>
        <w:lastRenderedPageBreak/>
        <w:t>All Reps no asume ninguna responsabilidad, en el caso que la información del cliente no sea suministrada, no sea cierta o se omitan circunstancias reales.</w:t>
      </w:r>
    </w:p>
    <w:p w14:paraId="5AF67D70" w14:textId="77777777" w:rsidR="004B55AC" w:rsidRPr="000E24E5" w:rsidRDefault="004B55AC" w:rsidP="004B55A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3D37253A" w14:textId="77777777" w:rsidR="004B55AC" w:rsidRDefault="004B55AC" w:rsidP="004B55AC">
      <w:pPr>
        <w:pStyle w:val="itinerario"/>
        <w:rPr>
          <w:b/>
          <w:lang w:eastAsia="es-CO"/>
        </w:rPr>
      </w:pPr>
    </w:p>
    <w:p w14:paraId="079BFF5C" w14:textId="77777777" w:rsidR="004B55AC" w:rsidRDefault="004B55AC" w:rsidP="004B55AC">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06A0255F" w14:textId="77777777" w:rsidR="004B55AC" w:rsidRDefault="004B55AC" w:rsidP="004B55AC">
      <w:pPr>
        <w:pStyle w:val="itinerario"/>
        <w:rPr>
          <w:lang w:eastAsia="es-CO"/>
        </w:rPr>
      </w:pPr>
    </w:p>
    <w:p w14:paraId="48C662C9" w14:textId="77777777" w:rsidR="004B55AC" w:rsidRDefault="004B55AC" w:rsidP="004B55AC">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7DC8987A" w14:textId="77777777" w:rsidR="004B55AC" w:rsidRDefault="004B55AC" w:rsidP="004B55AC">
      <w:pPr>
        <w:pStyle w:val="itinerario"/>
        <w:rPr>
          <w:lang w:eastAsia="es-CO"/>
        </w:rPr>
      </w:pPr>
    </w:p>
    <w:p w14:paraId="138E69E6" w14:textId="77777777" w:rsidR="004B55AC" w:rsidRDefault="004B55AC" w:rsidP="004B55AC">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59814D7B" w14:textId="77777777" w:rsidR="004B55AC" w:rsidRDefault="004B55AC" w:rsidP="004B55AC">
      <w:pPr>
        <w:pStyle w:val="itinerario"/>
        <w:rPr>
          <w:lang w:eastAsia="es-CO"/>
        </w:rPr>
      </w:pPr>
    </w:p>
    <w:p w14:paraId="508658F9" w14:textId="77777777" w:rsidR="004B55AC" w:rsidRDefault="004B55AC" w:rsidP="004B55AC">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D103ADF" w14:textId="77777777" w:rsidR="004B55AC" w:rsidRDefault="004B55AC" w:rsidP="004B55AC">
      <w:pPr>
        <w:pStyle w:val="itinerario"/>
        <w:rPr>
          <w:lang w:eastAsia="es-CO"/>
        </w:rPr>
      </w:pPr>
    </w:p>
    <w:p w14:paraId="02AF64DE" w14:textId="77777777" w:rsidR="004B55AC" w:rsidRDefault="004B55AC" w:rsidP="004B55AC">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DBD42B0" w14:textId="77777777" w:rsidR="004B55AC" w:rsidRDefault="004B55AC" w:rsidP="004B55AC">
      <w:pPr>
        <w:pStyle w:val="itinerario"/>
        <w:rPr>
          <w:lang w:eastAsia="es-CO"/>
        </w:rPr>
      </w:pPr>
    </w:p>
    <w:p w14:paraId="00B40999" w14:textId="77777777" w:rsidR="004B55AC" w:rsidRDefault="004B55AC" w:rsidP="004B55AC">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15E0EAC8" w14:textId="77777777" w:rsidR="004B55AC" w:rsidRDefault="004B55AC" w:rsidP="004B55AC">
      <w:pPr>
        <w:pStyle w:val="itinerario"/>
        <w:rPr>
          <w:lang w:eastAsia="es-CO"/>
        </w:rPr>
      </w:pPr>
    </w:p>
    <w:p w14:paraId="709BB6F9" w14:textId="77777777" w:rsidR="004B55AC" w:rsidRDefault="004B55AC" w:rsidP="004B55AC">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w:t>
      </w:r>
      <w:r>
        <w:rPr>
          <w:lang w:eastAsia="es-CO"/>
        </w:rPr>
        <w:lastRenderedPageBreak/>
        <w:t>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0C75C44" w14:textId="77777777" w:rsidR="004B55AC" w:rsidRDefault="004B55AC" w:rsidP="004B55AC">
      <w:pPr>
        <w:pStyle w:val="itinerario"/>
        <w:rPr>
          <w:lang w:eastAsia="es-CO"/>
        </w:rPr>
      </w:pPr>
    </w:p>
    <w:p w14:paraId="1B2B6ADB" w14:textId="77777777" w:rsidR="004B55AC" w:rsidRDefault="004B55AC" w:rsidP="004B55AC">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6BAF1857" w14:textId="77777777" w:rsidR="004B55AC" w:rsidRDefault="004B55AC" w:rsidP="004B55AC">
      <w:pPr>
        <w:pStyle w:val="itinerario"/>
        <w:rPr>
          <w:lang w:eastAsia="es-CO"/>
        </w:rPr>
      </w:pPr>
    </w:p>
    <w:p w14:paraId="3745B811" w14:textId="77777777" w:rsidR="004B55AC" w:rsidRDefault="004B55AC" w:rsidP="004B55AC">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08B344C3" w14:textId="77777777" w:rsidR="004B55AC" w:rsidRDefault="004B55AC" w:rsidP="004B55AC">
      <w:pPr>
        <w:pStyle w:val="itinerario"/>
        <w:rPr>
          <w:lang w:eastAsia="es-CO"/>
        </w:rPr>
      </w:pPr>
    </w:p>
    <w:p w14:paraId="6061A57C" w14:textId="77777777" w:rsidR="004B55AC" w:rsidRDefault="004B55AC" w:rsidP="004B55AC">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D166C2D" w14:textId="77777777" w:rsidR="004B55AC" w:rsidRDefault="004B55AC" w:rsidP="004B55AC">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040C3EE" w14:textId="77777777" w:rsidR="004B55AC" w:rsidRDefault="004B55AC" w:rsidP="004B55AC">
      <w:pPr>
        <w:pStyle w:val="itinerario"/>
        <w:rPr>
          <w:lang w:eastAsia="es-CO"/>
        </w:rPr>
      </w:pPr>
    </w:p>
    <w:p w14:paraId="4FA9432C" w14:textId="77777777" w:rsidR="004B55AC" w:rsidRDefault="004B55AC" w:rsidP="004B55AC">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w:t>
      </w:r>
      <w:r>
        <w:rPr>
          <w:lang w:eastAsia="es-CO"/>
        </w:rPr>
        <w:lastRenderedPageBreak/>
        <w:t>claro que la decisión sobre variación es por voluntad propia del viajero. Los cambios solicitados están sujetos a disponibilidad.</w:t>
      </w:r>
    </w:p>
    <w:p w14:paraId="2B82D44A" w14:textId="77777777" w:rsidR="004B55AC" w:rsidRDefault="004B55AC" w:rsidP="004B55AC">
      <w:pPr>
        <w:pStyle w:val="itinerario"/>
        <w:rPr>
          <w:lang w:eastAsia="es-CO"/>
        </w:rPr>
      </w:pPr>
    </w:p>
    <w:p w14:paraId="5516F2EC" w14:textId="77777777" w:rsidR="004B55AC" w:rsidRDefault="004B55AC" w:rsidP="004B55AC">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6C7231FB" w14:textId="77777777" w:rsidR="004B55AC" w:rsidRDefault="004B55AC" w:rsidP="004B55AC">
      <w:pPr>
        <w:pStyle w:val="itinerario"/>
        <w:rPr>
          <w:lang w:eastAsia="es-CO"/>
        </w:rPr>
      </w:pPr>
    </w:p>
    <w:p w14:paraId="73F459C0" w14:textId="77777777" w:rsidR="004B55AC" w:rsidRDefault="004B55AC" w:rsidP="004B55AC">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0024066D" w14:textId="77777777" w:rsidR="004B55AC" w:rsidRDefault="004B55AC" w:rsidP="004B55AC">
      <w:pPr>
        <w:pStyle w:val="itinerario"/>
        <w:rPr>
          <w:lang w:eastAsia="es-CO"/>
        </w:rPr>
      </w:pPr>
    </w:p>
    <w:p w14:paraId="011737D4" w14:textId="77777777" w:rsidR="004B55AC" w:rsidRDefault="004B55AC" w:rsidP="004B55AC">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2C56448" w14:textId="77777777" w:rsidR="004B55AC" w:rsidRDefault="004B55AC" w:rsidP="004B55AC">
      <w:pPr>
        <w:pStyle w:val="itinerario"/>
        <w:rPr>
          <w:lang w:eastAsia="es-CO"/>
        </w:rPr>
      </w:pPr>
    </w:p>
    <w:p w14:paraId="19A50313" w14:textId="77777777" w:rsidR="004B55AC" w:rsidRDefault="004B55AC" w:rsidP="004B55AC">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A73B1C3" w14:textId="77777777" w:rsidR="004B55AC" w:rsidRDefault="004B55AC" w:rsidP="004B55AC">
      <w:pPr>
        <w:pStyle w:val="itinerario"/>
        <w:rPr>
          <w:lang w:eastAsia="es-CO"/>
        </w:rPr>
      </w:pPr>
    </w:p>
    <w:p w14:paraId="73777914" w14:textId="77777777" w:rsidR="004B55AC" w:rsidRDefault="004B55AC" w:rsidP="004B55AC">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96CDC0B" w14:textId="77777777" w:rsidR="004B55AC" w:rsidRDefault="004B55AC" w:rsidP="004B55AC">
      <w:pPr>
        <w:pStyle w:val="itinerario"/>
        <w:rPr>
          <w:lang w:eastAsia="es-CO"/>
        </w:rPr>
      </w:pPr>
    </w:p>
    <w:p w14:paraId="70425B80" w14:textId="77777777" w:rsidR="004B55AC" w:rsidRDefault="004B55AC" w:rsidP="004B55AC">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w:t>
      </w:r>
      <w:r>
        <w:rPr>
          <w:lang w:eastAsia="es-CO"/>
        </w:rPr>
        <w:lastRenderedPageBreak/>
        <w:t xml:space="preserve">en los que opere el derecho de retracto por corresponder a ventas no tradicionales, se dará cumplimiento a lo establecido por el estatuto de protección al consumidor. </w:t>
      </w:r>
    </w:p>
    <w:p w14:paraId="3CBD1E9C" w14:textId="77777777" w:rsidR="004B55AC" w:rsidRDefault="004B55AC" w:rsidP="004B55AC">
      <w:pPr>
        <w:pStyle w:val="itinerario"/>
        <w:rPr>
          <w:lang w:eastAsia="es-CO"/>
        </w:rPr>
      </w:pPr>
    </w:p>
    <w:p w14:paraId="3E4C09BC" w14:textId="77777777" w:rsidR="004B55AC" w:rsidRDefault="004B55AC" w:rsidP="004B55AC">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061E3A95" w14:textId="77777777" w:rsidR="004B55AC" w:rsidRDefault="004B55AC" w:rsidP="004B55AC">
      <w:pPr>
        <w:pStyle w:val="itinerario"/>
        <w:rPr>
          <w:lang w:eastAsia="es-CO"/>
        </w:rPr>
      </w:pPr>
    </w:p>
    <w:p w14:paraId="50BA0BF8" w14:textId="77777777" w:rsidR="004B55AC" w:rsidRDefault="004B55AC" w:rsidP="004B55AC">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C69F885" w14:textId="77777777" w:rsidR="004B55AC" w:rsidRDefault="004B55AC" w:rsidP="004B55AC">
      <w:pPr>
        <w:pStyle w:val="itinerario"/>
        <w:rPr>
          <w:lang w:eastAsia="es-CO"/>
        </w:rPr>
      </w:pPr>
    </w:p>
    <w:p w14:paraId="586FCE79" w14:textId="77777777" w:rsidR="004B55AC" w:rsidRDefault="004B55AC" w:rsidP="004B55AC">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5450CEB9" w14:textId="77777777" w:rsidR="004B55AC" w:rsidRDefault="004B55AC" w:rsidP="004B55AC">
      <w:pPr>
        <w:pStyle w:val="itinerario"/>
        <w:rPr>
          <w:lang w:eastAsia="es-CO"/>
        </w:rPr>
      </w:pPr>
    </w:p>
    <w:p w14:paraId="3B177616" w14:textId="77777777" w:rsidR="004B55AC" w:rsidRDefault="004B55AC" w:rsidP="004B55AC">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0E19EC88" w14:textId="77777777" w:rsidR="004B55AC" w:rsidRDefault="004B55AC" w:rsidP="004B55AC">
      <w:pPr>
        <w:pStyle w:val="itinerario"/>
        <w:rPr>
          <w:lang w:eastAsia="es-CO"/>
        </w:rPr>
      </w:pPr>
    </w:p>
    <w:p w14:paraId="1393DC46" w14:textId="77777777" w:rsidR="004B55AC" w:rsidRDefault="004B55AC" w:rsidP="004B55AC">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5B77A25C" w14:textId="77777777" w:rsidR="004B55AC" w:rsidRDefault="004B55AC" w:rsidP="004B55AC">
      <w:pPr>
        <w:pStyle w:val="itinerario"/>
        <w:rPr>
          <w:b/>
          <w:lang w:eastAsia="es-CO"/>
        </w:rPr>
      </w:pPr>
    </w:p>
    <w:p w14:paraId="128747B4" w14:textId="0C38007E" w:rsidR="004B55AC" w:rsidRDefault="004B55AC" w:rsidP="004B55AC">
      <w:pPr>
        <w:pStyle w:val="itinerario"/>
        <w:rPr>
          <w:lang w:eastAsia="es-CO"/>
        </w:rPr>
      </w:pPr>
      <w:r w:rsidRPr="00485096">
        <w:rPr>
          <w:b/>
          <w:lang w:eastAsia="es-CO"/>
        </w:rPr>
        <w:lastRenderedPageBreak/>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AD67ED5" w14:textId="77777777" w:rsidR="004B55AC" w:rsidRDefault="004B55AC" w:rsidP="004B55AC">
      <w:pPr>
        <w:pStyle w:val="itinerario"/>
        <w:rPr>
          <w:lang w:eastAsia="es-CO"/>
        </w:rPr>
      </w:pPr>
    </w:p>
    <w:p w14:paraId="41CCA54B" w14:textId="77777777" w:rsidR="004B55AC" w:rsidRDefault="004B55AC" w:rsidP="004B55AC">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62EE0815" w14:textId="77777777" w:rsidR="004B55AC" w:rsidRDefault="004B55AC" w:rsidP="004B55AC">
      <w:pPr>
        <w:pStyle w:val="itinerario"/>
        <w:rPr>
          <w:lang w:eastAsia="es-CO"/>
        </w:rPr>
      </w:pPr>
    </w:p>
    <w:p w14:paraId="60B905AA" w14:textId="77777777" w:rsidR="004B55AC" w:rsidRDefault="004B55AC" w:rsidP="004B55AC">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51B2426" w14:textId="77777777" w:rsidR="004B55AC" w:rsidRDefault="004B55AC" w:rsidP="004B55AC">
      <w:pPr>
        <w:pStyle w:val="itinerario"/>
        <w:rPr>
          <w:lang w:eastAsia="es-CO"/>
        </w:rPr>
      </w:pPr>
    </w:p>
    <w:p w14:paraId="6D469407" w14:textId="77777777" w:rsidR="004B55AC" w:rsidRDefault="004B55AC" w:rsidP="004B55AC">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47A9C2A9" w14:textId="77777777" w:rsidR="004B55AC" w:rsidRDefault="004B55AC" w:rsidP="004B55AC">
      <w:pPr>
        <w:pStyle w:val="itinerario"/>
        <w:rPr>
          <w:lang w:eastAsia="es-CO"/>
        </w:rPr>
      </w:pPr>
    </w:p>
    <w:p w14:paraId="569D9972" w14:textId="77777777" w:rsidR="004B55AC" w:rsidRDefault="004B55AC" w:rsidP="004B55AC">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7149243" w14:textId="77777777" w:rsidR="004B55AC" w:rsidRDefault="004B55AC" w:rsidP="004B55AC">
      <w:pPr>
        <w:pStyle w:val="itinerario"/>
        <w:rPr>
          <w:lang w:eastAsia="es-CO"/>
        </w:rPr>
      </w:pPr>
    </w:p>
    <w:p w14:paraId="6B3C0B19" w14:textId="77777777" w:rsidR="004B55AC" w:rsidRDefault="004B55AC" w:rsidP="004B55AC">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7982BA89" w14:textId="77777777" w:rsidR="004B55AC" w:rsidRDefault="004B55AC" w:rsidP="004B55AC">
      <w:pPr>
        <w:pStyle w:val="itinerario"/>
        <w:rPr>
          <w:lang w:eastAsia="es-CO"/>
        </w:rPr>
      </w:pPr>
    </w:p>
    <w:p w14:paraId="273B0EBC" w14:textId="77777777" w:rsidR="004B55AC" w:rsidRDefault="004B55AC" w:rsidP="004B55AC">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1FB10A9B" w14:textId="77777777" w:rsidR="004B55AC" w:rsidRDefault="004B55AC" w:rsidP="004B55AC">
      <w:pPr>
        <w:pStyle w:val="itinerario"/>
        <w:rPr>
          <w:lang w:eastAsia="es-CO"/>
        </w:rPr>
      </w:pPr>
    </w:p>
    <w:p w14:paraId="65F09AA6" w14:textId="77777777" w:rsidR="004B55AC" w:rsidRDefault="004B55AC" w:rsidP="004B55AC">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5A69B0F0" w14:textId="77777777" w:rsidR="004B55AC" w:rsidRDefault="004B55AC" w:rsidP="004B55AC">
      <w:pPr>
        <w:pStyle w:val="itinerario"/>
        <w:rPr>
          <w:lang w:eastAsia="es-CO"/>
        </w:rPr>
      </w:pPr>
    </w:p>
    <w:p w14:paraId="23B5D0D7" w14:textId="77777777" w:rsidR="004B55AC" w:rsidRDefault="004B55AC" w:rsidP="004B55AC">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w:t>
      </w:r>
      <w:r>
        <w:rPr>
          <w:lang w:eastAsia="es-CO"/>
        </w:rPr>
        <w:lastRenderedPageBreak/>
        <w:t xml:space="preserve">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1197FEE" w14:textId="77777777" w:rsidR="004B55AC" w:rsidRDefault="004B55AC" w:rsidP="004B55AC">
      <w:pPr>
        <w:pStyle w:val="itinerario"/>
        <w:rPr>
          <w:lang w:eastAsia="es-CO"/>
        </w:rPr>
      </w:pPr>
    </w:p>
    <w:p w14:paraId="1A4D8D4D" w14:textId="77777777" w:rsidR="004B55AC" w:rsidRDefault="004B55AC" w:rsidP="004B55AC">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2C329386" w14:textId="77777777" w:rsidR="004B55AC" w:rsidRDefault="004B55AC" w:rsidP="004B55AC">
      <w:pPr>
        <w:pStyle w:val="itinerario"/>
        <w:rPr>
          <w:lang w:eastAsia="es-CO"/>
        </w:rPr>
      </w:pPr>
    </w:p>
    <w:p w14:paraId="2B523946" w14:textId="77777777" w:rsidR="004B55AC" w:rsidRDefault="004B55AC" w:rsidP="004B55AC">
      <w:pPr>
        <w:pStyle w:val="itinerario"/>
        <w:rPr>
          <w:b/>
          <w:lang w:eastAsia="es-CO"/>
        </w:rPr>
      </w:pPr>
    </w:p>
    <w:p w14:paraId="0C6BF1BF" w14:textId="77777777" w:rsidR="004B55AC" w:rsidRPr="00485096" w:rsidRDefault="004B55AC" w:rsidP="004B55AC">
      <w:pPr>
        <w:pStyle w:val="itinerario"/>
        <w:rPr>
          <w:b/>
          <w:lang w:eastAsia="es-CO"/>
        </w:rPr>
      </w:pPr>
      <w:r w:rsidRPr="00485096">
        <w:rPr>
          <w:b/>
          <w:lang w:eastAsia="es-CO"/>
        </w:rPr>
        <w:t>Actualización:</w:t>
      </w:r>
    </w:p>
    <w:p w14:paraId="2425F286" w14:textId="77777777" w:rsidR="004B55AC" w:rsidRPr="00485096" w:rsidRDefault="004B55AC" w:rsidP="004B55AC">
      <w:pPr>
        <w:pStyle w:val="itinerario"/>
        <w:rPr>
          <w:b/>
          <w:lang w:eastAsia="es-CO"/>
        </w:rPr>
      </w:pPr>
      <w:r w:rsidRPr="00485096">
        <w:rPr>
          <w:b/>
          <w:lang w:eastAsia="es-CO"/>
        </w:rPr>
        <w:t>06-01-23</w:t>
      </w:r>
    </w:p>
    <w:p w14:paraId="5ED5B2C1" w14:textId="77777777" w:rsidR="004B55AC" w:rsidRPr="00485096" w:rsidRDefault="004B55AC" w:rsidP="004B55AC">
      <w:pPr>
        <w:pStyle w:val="itinerario"/>
        <w:rPr>
          <w:b/>
          <w:lang w:eastAsia="es-CO"/>
        </w:rPr>
      </w:pPr>
      <w:r w:rsidRPr="00485096">
        <w:rPr>
          <w:b/>
          <w:lang w:eastAsia="es-CO"/>
        </w:rPr>
        <w:t>Revisada parte legal.</w:t>
      </w:r>
    </w:p>
    <w:p w14:paraId="4737792B" w14:textId="77777777" w:rsidR="004B55AC" w:rsidRPr="000E24E5" w:rsidRDefault="004B55AC" w:rsidP="004B55AC">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6304568" w14:textId="77777777" w:rsidR="004B55AC" w:rsidRPr="002169A0" w:rsidRDefault="004B55AC" w:rsidP="004B55AC">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9C009F7" w14:textId="77777777" w:rsidR="004B55AC" w:rsidRDefault="004B55AC"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4B55AC"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7B58" w14:textId="77777777" w:rsidR="00691ED8" w:rsidRDefault="00691ED8" w:rsidP="00FB4065">
      <w:pPr>
        <w:spacing w:after="0" w:line="240" w:lineRule="auto"/>
      </w:pPr>
      <w:r>
        <w:separator/>
      </w:r>
    </w:p>
  </w:endnote>
  <w:endnote w:type="continuationSeparator" w:id="0">
    <w:p w14:paraId="4ABABB49" w14:textId="77777777" w:rsidR="00691ED8" w:rsidRDefault="00691ED8" w:rsidP="00FB4065">
      <w:pPr>
        <w:spacing w:after="0" w:line="240" w:lineRule="auto"/>
      </w:pPr>
      <w:r>
        <w:continuationSeparator/>
      </w:r>
    </w:p>
  </w:endnote>
  <w:endnote w:type="continuationNotice" w:id="1">
    <w:p w14:paraId="6AC75568" w14:textId="77777777" w:rsidR="00C63B6E" w:rsidRDefault="00C63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0485BE26" w:rsidR="00FB4065" w:rsidRPr="00FB4065" w:rsidRDefault="00F703D3"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QUITO </w:t>
          </w:r>
          <w:r w:rsidR="00331302">
            <w:rPr>
              <w:b/>
              <w:bCs/>
              <w:caps/>
              <w:color w:val="FFFFFF" w:themeColor="background1"/>
              <w:sz w:val="18"/>
              <w:szCs w:val="18"/>
            </w:rPr>
            <w:t>y galapagos básico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D0E1" w14:textId="77777777" w:rsidR="00691ED8" w:rsidRDefault="00691ED8" w:rsidP="00FB4065">
      <w:pPr>
        <w:spacing w:after="0" w:line="240" w:lineRule="auto"/>
      </w:pPr>
      <w:r>
        <w:separator/>
      </w:r>
    </w:p>
  </w:footnote>
  <w:footnote w:type="continuationSeparator" w:id="0">
    <w:p w14:paraId="5F1CD60B" w14:textId="77777777" w:rsidR="00691ED8" w:rsidRDefault="00691ED8" w:rsidP="00FB4065">
      <w:pPr>
        <w:spacing w:after="0" w:line="240" w:lineRule="auto"/>
      </w:pPr>
      <w:r>
        <w:continuationSeparator/>
      </w:r>
    </w:p>
  </w:footnote>
  <w:footnote w:type="continuationNotice" w:id="1">
    <w:p w14:paraId="20FAC389" w14:textId="77777777" w:rsidR="00C63B6E" w:rsidRDefault="00C63B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2F3"/>
    <w:multiLevelType w:val="multilevel"/>
    <w:tmpl w:val="013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2205"/>
    <w:multiLevelType w:val="multilevel"/>
    <w:tmpl w:val="BC4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B531F"/>
    <w:multiLevelType w:val="multilevel"/>
    <w:tmpl w:val="46B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6C2733"/>
    <w:multiLevelType w:val="multilevel"/>
    <w:tmpl w:val="2574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214C0"/>
    <w:multiLevelType w:val="multilevel"/>
    <w:tmpl w:val="6708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B02C6"/>
    <w:multiLevelType w:val="multilevel"/>
    <w:tmpl w:val="2CE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11"/>
  </w:num>
  <w:num w:numId="2" w16cid:durableId="103505341">
    <w:abstractNumId w:val="5"/>
  </w:num>
  <w:num w:numId="3" w16cid:durableId="1324973539">
    <w:abstractNumId w:val="9"/>
  </w:num>
  <w:num w:numId="4" w16cid:durableId="1931809663">
    <w:abstractNumId w:val="3"/>
  </w:num>
  <w:num w:numId="5" w16cid:durableId="234627950">
    <w:abstractNumId w:val="5"/>
  </w:num>
  <w:num w:numId="6" w16cid:durableId="1680501762">
    <w:abstractNumId w:val="10"/>
  </w:num>
  <w:num w:numId="7" w16cid:durableId="2034263927">
    <w:abstractNumId w:val="2"/>
  </w:num>
  <w:num w:numId="8" w16cid:durableId="1345595012">
    <w:abstractNumId w:val="1"/>
  </w:num>
  <w:num w:numId="9" w16cid:durableId="880482578">
    <w:abstractNumId w:val="8"/>
  </w:num>
  <w:num w:numId="10" w16cid:durableId="1766656094">
    <w:abstractNumId w:val="0"/>
  </w:num>
  <w:num w:numId="11" w16cid:durableId="2015183123">
    <w:abstractNumId w:val="6"/>
  </w:num>
  <w:num w:numId="12" w16cid:durableId="1410537572">
    <w:abstractNumId w:val="7"/>
  </w:num>
  <w:num w:numId="13" w16cid:durableId="1387221830">
    <w:abstractNumId w:val="5"/>
  </w:num>
  <w:num w:numId="14" w16cid:durableId="169831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300D3"/>
    <w:rsid w:val="00045A34"/>
    <w:rsid w:val="00047BF8"/>
    <w:rsid w:val="00047F36"/>
    <w:rsid w:val="00054161"/>
    <w:rsid w:val="00056DD9"/>
    <w:rsid w:val="0007394C"/>
    <w:rsid w:val="0007703E"/>
    <w:rsid w:val="0008583C"/>
    <w:rsid w:val="000A3E99"/>
    <w:rsid w:val="000B0C18"/>
    <w:rsid w:val="000B15AB"/>
    <w:rsid w:val="000C03EE"/>
    <w:rsid w:val="000C487E"/>
    <w:rsid w:val="000D10B1"/>
    <w:rsid w:val="000D314D"/>
    <w:rsid w:val="000D43D9"/>
    <w:rsid w:val="000E24E5"/>
    <w:rsid w:val="000E4D4F"/>
    <w:rsid w:val="0010524F"/>
    <w:rsid w:val="001104AD"/>
    <w:rsid w:val="001131F0"/>
    <w:rsid w:val="0011340C"/>
    <w:rsid w:val="001273D4"/>
    <w:rsid w:val="001355CC"/>
    <w:rsid w:val="00137F0B"/>
    <w:rsid w:val="00142F74"/>
    <w:rsid w:val="00144B5D"/>
    <w:rsid w:val="0014672E"/>
    <w:rsid w:val="00147827"/>
    <w:rsid w:val="0016476E"/>
    <w:rsid w:val="00180195"/>
    <w:rsid w:val="001859E6"/>
    <w:rsid w:val="00190648"/>
    <w:rsid w:val="00193923"/>
    <w:rsid w:val="001A5442"/>
    <w:rsid w:val="001B1561"/>
    <w:rsid w:val="001B171F"/>
    <w:rsid w:val="001C0654"/>
    <w:rsid w:val="001C52EE"/>
    <w:rsid w:val="001C6161"/>
    <w:rsid w:val="001E1607"/>
    <w:rsid w:val="00200192"/>
    <w:rsid w:val="00200975"/>
    <w:rsid w:val="00202C64"/>
    <w:rsid w:val="002169A0"/>
    <w:rsid w:val="00254E5D"/>
    <w:rsid w:val="0025612B"/>
    <w:rsid w:val="00260A92"/>
    <w:rsid w:val="002611A8"/>
    <w:rsid w:val="00273AFF"/>
    <w:rsid w:val="00281622"/>
    <w:rsid w:val="00284FAB"/>
    <w:rsid w:val="00285AC8"/>
    <w:rsid w:val="002948C5"/>
    <w:rsid w:val="00295469"/>
    <w:rsid w:val="002A0719"/>
    <w:rsid w:val="002B0E91"/>
    <w:rsid w:val="002B6CF1"/>
    <w:rsid w:val="002B6F96"/>
    <w:rsid w:val="002D0263"/>
    <w:rsid w:val="00324FC2"/>
    <w:rsid w:val="00331302"/>
    <w:rsid w:val="00345722"/>
    <w:rsid w:val="00357096"/>
    <w:rsid w:val="00386494"/>
    <w:rsid w:val="00395C83"/>
    <w:rsid w:val="003A3493"/>
    <w:rsid w:val="003B187D"/>
    <w:rsid w:val="003B695E"/>
    <w:rsid w:val="003B7C5A"/>
    <w:rsid w:val="003C07A2"/>
    <w:rsid w:val="003D0420"/>
    <w:rsid w:val="003E1602"/>
    <w:rsid w:val="003E3CE1"/>
    <w:rsid w:val="003F1982"/>
    <w:rsid w:val="003F497D"/>
    <w:rsid w:val="004058BC"/>
    <w:rsid w:val="00410238"/>
    <w:rsid w:val="004158DB"/>
    <w:rsid w:val="00420D39"/>
    <w:rsid w:val="0042683E"/>
    <w:rsid w:val="0045102D"/>
    <w:rsid w:val="0045609D"/>
    <w:rsid w:val="004653B3"/>
    <w:rsid w:val="00466841"/>
    <w:rsid w:val="00466D7C"/>
    <w:rsid w:val="00483DFF"/>
    <w:rsid w:val="0048665F"/>
    <w:rsid w:val="00487E70"/>
    <w:rsid w:val="004960C7"/>
    <w:rsid w:val="004960E7"/>
    <w:rsid w:val="004A38BB"/>
    <w:rsid w:val="004B1EEF"/>
    <w:rsid w:val="004B55AC"/>
    <w:rsid w:val="004C1B7C"/>
    <w:rsid w:val="004C6B92"/>
    <w:rsid w:val="004D0596"/>
    <w:rsid w:val="004E0E8F"/>
    <w:rsid w:val="004F2066"/>
    <w:rsid w:val="004F4431"/>
    <w:rsid w:val="005024B2"/>
    <w:rsid w:val="00506D73"/>
    <w:rsid w:val="0052796F"/>
    <w:rsid w:val="00530306"/>
    <w:rsid w:val="00535581"/>
    <w:rsid w:val="00547E9D"/>
    <w:rsid w:val="00556B10"/>
    <w:rsid w:val="005639A4"/>
    <w:rsid w:val="00565588"/>
    <w:rsid w:val="0057557C"/>
    <w:rsid w:val="00577981"/>
    <w:rsid w:val="00577D2F"/>
    <w:rsid w:val="00584C05"/>
    <w:rsid w:val="00587E31"/>
    <w:rsid w:val="0059650D"/>
    <w:rsid w:val="0059677F"/>
    <w:rsid w:val="005B24E4"/>
    <w:rsid w:val="005B566A"/>
    <w:rsid w:val="005C39D3"/>
    <w:rsid w:val="005C5676"/>
    <w:rsid w:val="005D38A2"/>
    <w:rsid w:val="005E2DB1"/>
    <w:rsid w:val="005F79E9"/>
    <w:rsid w:val="0060191D"/>
    <w:rsid w:val="00610B15"/>
    <w:rsid w:val="006252C0"/>
    <w:rsid w:val="006257BD"/>
    <w:rsid w:val="006262D9"/>
    <w:rsid w:val="00637FCE"/>
    <w:rsid w:val="006451D6"/>
    <w:rsid w:val="006511AA"/>
    <w:rsid w:val="006515B7"/>
    <w:rsid w:val="006773A9"/>
    <w:rsid w:val="00680E92"/>
    <w:rsid w:val="00691872"/>
    <w:rsid w:val="00691ED8"/>
    <w:rsid w:val="006933D2"/>
    <w:rsid w:val="006A225A"/>
    <w:rsid w:val="006C2FE7"/>
    <w:rsid w:val="006D0A5C"/>
    <w:rsid w:val="006D16C5"/>
    <w:rsid w:val="006D3C67"/>
    <w:rsid w:val="006E2383"/>
    <w:rsid w:val="006E2778"/>
    <w:rsid w:val="006E6451"/>
    <w:rsid w:val="006E7546"/>
    <w:rsid w:val="006F1B3D"/>
    <w:rsid w:val="006F30E7"/>
    <w:rsid w:val="006F42E7"/>
    <w:rsid w:val="00702E1B"/>
    <w:rsid w:val="00706BEF"/>
    <w:rsid w:val="00713FF4"/>
    <w:rsid w:val="00720FF3"/>
    <w:rsid w:val="007340B2"/>
    <w:rsid w:val="00734249"/>
    <w:rsid w:val="00735744"/>
    <w:rsid w:val="00740C76"/>
    <w:rsid w:val="00760DC4"/>
    <w:rsid w:val="00775CD1"/>
    <w:rsid w:val="0078518E"/>
    <w:rsid w:val="007946BA"/>
    <w:rsid w:val="00795F47"/>
    <w:rsid w:val="00796019"/>
    <w:rsid w:val="007B1324"/>
    <w:rsid w:val="007B56EC"/>
    <w:rsid w:val="007C3162"/>
    <w:rsid w:val="007E2C83"/>
    <w:rsid w:val="007E64F2"/>
    <w:rsid w:val="00802415"/>
    <w:rsid w:val="008024BC"/>
    <w:rsid w:val="00807892"/>
    <w:rsid w:val="00810AC7"/>
    <w:rsid w:val="00816D25"/>
    <w:rsid w:val="00825EFF"/>
    <w:rsid w:val="00834D0F"/>
    <w:rsid w:val="00835E25"/>
    <w:rsid w:val="008454CE"/>
    <w:rsid w:val="00851A0F"/>
    <w:rsid w:val="008565F6"/>
    <w:rsid w:val="00857066"/>
    <w:rsid w:val="00870EF5"/>
    <w:rsid w:val="00880528"/>
    <w:rsid w:val="008834A7"/>
    <w:rsid w:val="008A60AC"/>
    <w:rsid w:val="008B1388"/>
    <w:rsid w:val="008C3E82"/>
    <w:rsid w:val="008D5581"/>
    <w:rsid w:val="008E3E32"/>
    <w:rsid w:val="008E44DA"/>
    <w:rsid w:val="008F41B8"/>
    <w:rsid w:val="00907469"/>
    <w:rsid w:val="00920EB7"/>
    <w:rsid w:val="0092413C"/>
    <w:rsid w:val="00940FB6"/>
    <w:rsid w:val="00943A2C"/>
    <w:rsid w:val="00944FC6"/>
    <w:rsid w:val="0095192C"/>
    <w:rsid w:val="009631E0"/>
    <w:rsid w:val="00970D9D"/>
    <w:rsid w:val="009759BB"/>
    <w:rsid w:val="00980441"/>
    <w:rsid w:val="009819DE"/>
    <w:rsid w:val="009820D8"/>
    <w:rsid w:val="00987261"/>
    <w:rsid w:val="009953E7"/>
    <w:rsid w:val="009A317B"/>
    <w:rsid w:val="009A6AFA"/>
    <w:rsid w:val="009B3A93"/>
    <w:rsid w:val="009C0BD2"/>
    <w:rsid w:val="00A02B80"/>
    <w:rsid w:val="00A03D58"/>
    <w:rsid w:val="00A16FFE"/>
    <w:rsid w:val="00A27A00"/>
    <w:rsid w:val="00A403BF"/>
    <w:rsid w:val="00A558CC"/>
    <w:rsid w:val="00A56D0E"/>
    <w:rsid w:val="00A601B2"/>
    <w:rsid w:val="00A721D2"/>
    <w:rsid w:val="00A80EBF"/>
    <w:rsid w:val="00A9731D"/>
    <w:rsid w:val="00AA0272"/>
    <w:rsid w:val="00AA24EE"/>
    <w:rsid w:val="00AB0AFA"/>
    <w:rsid w:val="00AB234F"/>
    <w:rsid w:val="00AB57FB"/>
    <w:rsid w:val="00AC1D0A"/>
    <w:rsid w:val="00AC7DFB"/>
    <w:rsid w:val="00AD019A"/>
    <w:rsid w:val="00AD0D55"/>
    <w:rsid w:val="00AE601D"/>
    <w:rsid w:val="00AF1F77"/>
    <w:rsid w:val="00AF26C1"/>
    <w:rsid w:val="00AF69FC"/>
    <w:rsid w:val="00AF72D3"/>
    <w:rsid w:val="00AF7412"/>
    <w:rsid w:val="00AF7F3B"/>
    <w:rsid w:val="00B02D50"/>
    <w:rsid w:val="00B06B48"/>
    <w:rsid w:val="00B11432"/>
    <w:rsid w:val="00B12A2D"/>
    <w:rsid w:val="00B3189C"/>
    <w:rsid w:val="00B4141E"/>
    <w:rsid w:val="00B426D6"/>
    <w:rsid w:val="00B46803"/>
    <w:rsid w:val="00B64987"/>
    <w:rsid w:val="00B9117F"/>
    <w:rsid w:val="00B91A8C"/>
    <w:rsid w:val="00B937C4"/>
    <w:rsid w:val="00B964DA"/>
    <w:rsid w:val="00BA0F3D"/>
    <w:rsid w:val="00BA361E"/>
    <w:rsid w:val="00BA79F8"/>
    <w:rsid w:val="00BC15B1"/>
    <w:rsid w:val="00BF0D08"/>
    <w:rsid w:val="00BF380C"/>
    <w:rsid w:val="00C0014B"/>
    <w:rsid w:val="00C018A6"/>
    <w:rsid w:val="00C1177A"/>
    <w:rsid w:val="00C311F4"/>
    <w:rsid w:val="00C61A7A"/>
    <w:rsid w:val="00C63B6E"/>
    <w:rsid w:val="00C65B77"/>
    <w:rsid w:val="00C8231F"/>
    <w:rsid w:val="00C92E1A"/>
    <w:rsid w:val="00C9635D"/>
    <w:rsid w:val="00CA16FC"/>
    <w:rsid w:val="00CB20D5"/>
    <w:rsid w:val="00CE4CC6"/>
    <w:rsid w:val="00CF0E16"/>
    <w:rsid w:val="00CF7988"/>
    <w:rsid w:val="00D11294"/>
    <w:rsid w:val="00D1756D"/>
    <w:rsid w:val="00D34C26"/>
    <w:rsid w:val="00D460E9"/>
    <w:rsid w:val="00D54D3A"/>
    <w:rsid w:val="00D642D5"/>
    <w:rsid w:val="00D67A10"/>
    <w:rsid w:val="00D70483"/>
    <w:rsid w:val="00D87269"/>
    <w:rsid w:val="00DB7722"/>
    <w:rsid w:val="00DC1FAC"/>
    <w:rsid w:val="00DE047C"/>
    <w:rsid w:val="00DE15BD"/>
    <w:rsid w:val="00DE170F"/>
    <w:rsid w:val="00DE3616"/>
    <w:rsid w:val="00DF1830"/>
    <w:rsid w:val="00E01AAC"/>
    <w:rsid w:val="00E054B8"/>
    <w:rsid w:val="00E1034B"/>
    <w:rsid w:val="00E122F0"/>
    <w:rsid w:val="00E12635"/>
    <w:rsid w:val="00E14BDF"/>
    <w:rsid w:val="00E17BF0"/>
    <w:rsid w:val="00E20423"/>
    <w:rsid w:val="00E255DD"/>
    <w:rsid w:val="00E260D8"/>
    <w:rsid w:val="00E30F47"/>
    <w:rsid w:val="00E36D20"/>
    <w:rsid w:val="00E436DD"/>
    <w:rsid w:val="00E50045"/>
    <w:rsid w:val="00E61D07"/>
    <w:rsid w:val="00E84C9B"/>
    <w:rsid w:val="00E85193"/>
    <w:rsid w:val="00E858E6"/>
    <w:rsid w:val="00E96A46"/>
    <w:rsid w:val="00E96EF8"/>
    <w:rsid w:val="00EA0958"/>
    <w:rsid w:val="00EB1925"/>
    <w:rsid w:val="00EB5179"/>
    <w:rsid w:val="00EC6014"/>
    <w:rsid w:val="00EC7421"/>
    <w:rsid w:val="00ED6CFD"/>
    <w:rsid w:val="00ED785B"/>
    <w:rsid w:val="00EE6CEB"/>
    <w:rsid w:val="00EF4304"/>
    <w:rsid w:val="00F068CE"/>
    <w:rsid w:val="00F077C2"/>
    <w:rsid w:val="00F25192"/>
    <w:rsid w:val="00F25DD4"/>
    <w:rsid w:val="00F276FC"/>
    <w:rsid w:val="00F278D1"/>
    <w:rsid w:val="00F31B13"/>
    <w:rsid w:val="00F409EB"/>
    <w:rsid w:val="00F41226"/>
    <w:rsid w:val="00F4169D"/>
    <w:rsid w:val="00F44891"/>
    <w:rsid w:val="00F45B73"/>
    <w:rsid w:val="00F51BC3"/>
    <w:rsid w:val="00F52748"/>
    <w:rsid w:val="00F54D1D"/>
    <w:rsid w:val="00F56E97"/>
    <w:rsid w:val="00F60368"/>
    <w:rsid w:val="00F63573"/>
    <w:rsid w:val="00F64F1F"/>
    <w:rsid w:val="00F703D3"/>
    <w:rsid w:val="00F8251D"/>
    <w:rsid w:val="00F95A78"/>
    <w:rsid w:val="00FA34B9"/>
    <w:rsid w:val="00FB08D5"/>
    <w:rsid w:val="00FB12E2"/>
    <w:rsid w:val="00FB4065"/>
    <w:rsid w:val="00FC3176"/>
    <w:rsid w:val="00FC7B16"/>
    <w:rsid w:val="00FD061A"/>
    <w:rsid w:val="00FE28D5"/>
    <w:rsid w:val="00FE639C"/>
    <w:rsid w:val="00FF0EE3"/>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styleId="Mencinsinresolver">
    <w:name w:val="Unresolved Mention"/>
    <w:basedOn w:val="Fuentedeprrafopredeter"/>
    <w:uiPriority w:val="99"/>
    <w:semiHidden/>
    <w:unhideWhenUsed/>
    <w:rsid w:val="004B5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18783575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396981553">
      <w:bodyDiv w:val="1"/>
      <w:marLeft w:val="0"/>
      <w:marRight w:val="0"/>
      <w:marTop w:val="0"/>
      <w:marBottom w:val="0"/>
      <w:divBdr>
        <w:top w:val="none" w:sz="0" w:space="0" w:color="auto"/>
        <w:left w:val="none" w:sz="0" w:space="0" w:color="auto"/>
        <w:bottom w:val="none" w:sz="0" w:space="0" w:color="auto"/>
        <w:right w:val="none" w:sz="0" w:space="0" w:color="auto"/>
      </w:divBdr>
    </w:div>
    <w:div w:id="435715614">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807017911">
      <w:bodyDiv w:val="1"/>
      <w:marLeft w:val="0"/>
      <w:marRight w:val="0"/>
      <w:marTop w:val="0"/>
      <w:marBottom w:val="0"/>
      <w:divBdr>
        <w:top w:val="none" w:sz="0" w:space="0" w:color="auto"/>
        <w:left w:val="none" w:sz="0" w:space="0" w:color="auto"/>
        <w:bottom w:val="none" w:sz="0" w:space="0" w:color="auto"/>
        <w:right w:val="none" w:sz="0" w:space="0" w:color="auto"/>
      </w:divBdr>
    </w:div>
    <w:div w:id="856695983">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961106828">
      <w:bodyDiv w:val="1"/>
      <w:marLeft w:val="0"/>
      <w:marRight w:val="0"/>
      <w:marTop w:val="0"/>
      <w:marBottom w:val="0"/>
      <w:divBdr>
        <w:top w:val="none" w:sz="0" w:space="0" w:color="auto"/>
        <w:left w:val="none" w:sz="0" w:space="0" w:color="auto"/>
        <w:bottom w:val="none" w:sz="0" w:space="0" w:color="auto"/>
        <w:right w:val="none" w:sz="0" w:space="0" w:color="auto"/>
      </w:divBdr>
    </w:div>
    <w:div w:id="1122649331">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8616965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s://declaracion.abgalapagos.gob.ec/"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16</Pages>
  <Words>7028</Words>
  <Characters>38657</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316</cp:revision>
  <dcterms:created xsi:type="dcterms:W3CDTF">2025-01-20T21:47:00Z</dcterms:created>
  <dcterms:modified xsi:type="dcterms:W3CDTF">2025-03-17T19:03:00Z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