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BE599" w14:textId="77777777" w:rsidR="00702E76" w:rsidRDefault="00702E76" w:rsidP="003A3493">
      <w:pPr>
        <w:spacing w:after="0"/>
        <w:jc w:val="center"/>
        <w:rPr>
          <w:rFonts w:ascii="Segoe UI Symbol" w:hAnsi="Segoe UI Symbol" w:cs="Segoe UI Symbol"/>
          <w:b/>
          <w:bCs/>
          <w:color w:val="002060"/>
          <w:sz w:val="36"/>
          <w:szCs w:val="36"/>
        </w:rPr>
      </w:pPr>
    </w:p>
    <w:p w14:paraId="285DC76E" w14:textId="38644D07" w:rsidR="003A3493" w:rsidRDefault="002B7100"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2336" behindDoc="0" locked="0" layoutInCell="1" allowOverlap="1" wp14:anchorId="70C28469" wp14:editId="0318EAFC">
            <wp:simplePos x="0" y="0"/>
            <wp:positionH relativeFrom="column">
              <wp:posOffset>-746760</wp:posOffset>
            </wp:positionH>
            <wp:positionV relativeFrom="paragraph">
              <wp:posOffset>525</wp:posOffset>
            </wp:positionV>
            <wp:extent cx="7003415" cy="2168525"/>
            <wp:effectExtent l="0" t="0" r="6985" b="3175"/>
            <wp:wrapSquare wrapText="bothSides"/>
            <wp:docPr id="1452327124" name="Imagen 1"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27124" name="Imagen 1" descr="Imagen de la pantalla de un video juego&#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7003415" cy="2168525"/>
                    </a:xfrm>
                    <a:prstGeom prst="rect">
                      <a:avLst/>
                    </a:prstGeom>
                  </pic:spPr>
                </pic:pic>
              </a:graphicData>
            </a:graphic>
            <wp14:sizeRelH relativeFrom="margin">
              <wp14:pctWidth>0</wp14:pctWidth>
            </wp14:sizeRelH>
            <wp14:sizeRelV relativeFrom="margin">
              <wp14:pctHeight>0</wp14:pctHeight>
            </wp14:sizeRelV>
          </wp:anchor>
        </w:drawing>
      </w:r>
    </w:p>
    <w:p w14:paraId="40719D2B" w14:textId="71FE9CD8" w:rsidR="000D0CAF" w:rsidRDefault="00C52244" w:rsidP="003A3493">
      <w:pPr>
        <w:jc w:val="center"/>
        <w:rPr>
          <w:rFonts w:ascii="Century Gothic" w:hAnsi="Century Gothic" w:cs="Calibri"/>
          <w:b/>
          <w:bCs/>
          <w:color w:val="002060"/>
          <w:sz w:val="36"/>
          <w:szCs w:val="36"/>
        </w:rPr>
      </w:pPr>
      <w:r w:rsidRPr="00C52244">
        <w:rPr>
          <w:rFonts w:ascii="Century Gothic" w:hAnsi="Century Gothic" w:cs="Calibri"/>
          <w:b/>
          <w:bCs/>
          <w:color w:val="002060"/>
          <w:sz w:val="36"/>
          <w:szCs w:val="36"/>
        </w:rPr>
        <w:t>LIMA, CUSCO</w:t>
      </w:r>
      <w:r>
        <w:rPr>
          <w:rFonts w:ascii="Century Gothic" w:hAnsi="Century Gothic" w:cs="Calibri"/>
          <w:b/>
          <w:bCs/>
          <w:color w:val="002060"/>
          <w:sz w:val="36"/>
          <w:szCs w:val="36"/>
        </w:rPr>
        <w:t xml:space="preserve"> Y</w:t>
      </w:r>
      <w:r w:rsidRPr="00C52244">
        <w:rPr>
          <w:rFonts w:ascii="Century Gothic" w:hAnsi="Century Gothic" w:cs="Calibri"/>
          <w:b/>
          <w:bCs/>
          <w:color w:val="002060"/>
          <w:sz w:val="36"/>
          <w:szCs w:val="36"/>
        </w:rPr>
        <w:t xml:space="preserve"> MACHU PICCHU</w:t>
      </w:r>
    </w:p>
    <w:p w14:paraId="5BB84B91" w14:textId="05B1F0DB" w:rsidR="00857066" w:rsidRPr="003A3493" w:rsidRDefault="004D11FA" w:rsidP="003A3493">
      <w:pPr>
        <w:jc w:val="center"/>
        <w:rPr>
          <w:rFonts w:ascii="Calibri" w:hAnsi="Calibri" w:cs="Calibri"/>
          <w:b/>
          <w:bCs/>
          <w:color w:val="002060"/>
          <w:sz w:val="36"/>
          <w:szCs w:val="36"/>
        </w:rPr>
      </w:pPr>
      <w:r>
        <w:rPr>
          <w:rFonts w:ascii="Century Gothic" w:hAnsi="Century Gothic" w:cs="Calibri"/>
          <w:b/>
          <w:bCs/>
          <w:color w:val="002060"/>
          <w:sz w:val="36"/>
          <w:szCs w:val="36"/>
        </w:rPr>
        <w:t>6</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5</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19F4C993" w14:textId="77777777" w:rsidR="0041681C" w:rsidRDefault="0041681C" w:rsidP="0041681C">
      <w:pPr>
        <w:pStyle w:val="itinerario"/>
      </w:pPr>
      <w:r w:rsidRPr="00447ABB">
        <w:t xml:space="preserve">Lima es la capital de Perú, un destino más que especial que descubrirás recorriendo sus principales atractivos. </w:t>
      </w:r>
      <w:r>
        <w:t>Descubra</w:t>
      </w:r>
      <w:r w:rsidRPr="00447ABB">
        <w:t xml:space="preserve"> su exquisita gastronomía, el hermoso centro histórico de la ciudad con sus plazas y antiguas residencias, los distritos de Miraflores y Barranco con su maravilloso malecón. Cono</w:t>
      </w:r>
      <w:r>
        <w:t>zca</w:t>
      </w:r>
      <w:r w:rsidRPr="00447ABB">
        <w:t xml:space="preserve"> Cusco, la ciudad imperial, con impresionantes ruinas arqueológicas y algunos de los paisajes más espectaculares del planeta camino a la magnífica ciudadela y montaña de Machu Picchu.</w:t>
      </w:r>
    </w:p>
    <w:p w14:paraId="78211B63" w14:textId="77777777" w:rsidR="00E21E94" w:rsidRPr="003A3493" w:rsidRDefault="00E21E94"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6100D4BF" w14:textId="23D87C27" w:rsidR="00A15AD7" w:rsidRPr="00772358" w:rsidRDefault="00A15AD7" w:rsidP="00A15AD7">
      <w:pPr>
        <w:pStyle w:val="vinetas"/>
        <w:ind w:left="714" w:hanging="357"/>
        <w:jc w:val="both"/>
      </w:pPr>
      <w:r w:rsidRPr="00772358">
        <w:t xml:space="preserve">Traslado </w:t>
      </w:r>
      <w:r w:rsidR="00671CFF">
        <w:t>a</w:t>
      </w:r>
      <w:r w:rsidRPr="00772358">
        <w:t xml:space="preserve">eropuerto – </w:t>
      </w:r>
      <w:r w:rsidR="00671CFF">
        <w:t>h</w:t>
      </w:r>
      <w:r w:rsidRPr="00772358">
        <w:t xml:space="preserve">otel – </w:t>
      </w:r>
      <w:r w:rsidR="00671CFF">
        <w:t>a</w:t>
      </w:r>
      <w:r w:rsidRPr="00772358">
        <w:t>eropuerto</w:t>
      </w:r>
      <w:r w:rsidR="00B32A2F">
        <w:t xml:space="preserve"> en Lima y Cusco</w:t>
      </w:r>
      <w:r w:rsidR="00671CFF">
        <w:t>,</w:t>
      </w:r>
      <w:r w:rsidRPr="00772358">
        <w:t xml:space="preserve"> en servicio privado.</w:t>
      </w:r>
    </w:p>
    <w:p w14:paraId="77EE7CFF" w14:textId="77777777" w:rsidR="00A15AD7" w:rsidRDefault="00A15AD7" w:rsidP="00A15AD7">
      <w:pPr>
        <w:pStyle w:val="vinetas"/>
        <w:ind w:left="714" w:hanging="357"/>
        <w:jc w:val="both"/>
      </w:pPr>
      <w:r w:rsidRPr="00772358">
        <w:t>Traslados hotel – estación del tren – hotel, en servicio compartido.</w:t>
      </w:r>
    </w:p>
    <w:p w14:paraId="7B492C8A" w14:textId="77777777" w:rsidR="00BC5A4D" w:rsidRDefault="00BC5A4D" w:rsidP="00BC5A4D">
      <w:pPr>
        <w:pStyle w:val="vinetas"/>
      </w:pPr>
      <w:r>
        <w:t>Tren Expedition a Machu Picchu ida y vuelta en servicio compartido.</w:t>
      </w:r>
    </w:p>
    <w:p w14:paraId="6496ECFE" w14:textId="0023AD20" w:rsidR="00A15AD7" w:rsidRPr="00772358" w:rsidRDefault="00A15AD7" w:rsidP="00A15AD7">
      <w:pPr>
        <w:pStyle w:val="vinetas"/>
        <w:ind w:left="714" w:hanging="357"/>
        <w:jc w:val="both"/>
      </w:pPr>
      <w:r w:rsidRPr="00772358">
        <w:t xml:space="preserve">3 noches de alojamiento </w:t>
      </w:r>
      <w:r w:rsidR="00671CFF" w:rsidRPr="00772358">
        <w:t xml:space="preserve">en Lima </w:t>
      </w:r>
      <w:r w:rsidRPr="00772358">
        <w:t>en el hotel seleccionado.</w:t>
      </w:r>
    </w:p>
    <w:p w14:paraId="0D0EC4D6" w14:textId="1A9BBD5E" w:rsidR="00A15AD7" w:rsidRPr="00772358" w:rsidRDefault="00A15AD7" w:rsidP="00A15AD7">
      <w:pPr>
        <w:pStyle w:val="vinetas"/>
        <w:ind w:left="714" w:hanging="357"/>
        <w:jc w:val="both"/>
      </w:pPr>
      <w:r w:rsidRPr="00772358">
        <w:t xml:space="preserve">2 noches de alojamiento </w:t>
      </w:r>
      <w:r w:rsidR="00671CFF" w:rsidRPr="00772358">
        <w:t xml:space="preserve">en Cusco </w:t>
      </w:r>
      <w:r w:rsidRPr="00772358">
        <w:t>en el hotel seleccionado.</w:t>
      </w:r>
    </w:p>
    <w:p w14:paraId="0AA20330" w14:textId="77777777" w:rsidR="00A15AD7" w:rsidRPr="00772358" w:rsidRDefault="00A15AD7" w:rsidP="00A15AD7">
      <w:pPr>
        <w:pStyle w:val="vinetas"/>
        <w:ind w:left="714" w:hanging="357"/>
      </w:pPr>
      <w:r w:rsidRPr="00772358">
        <w:t>Desayunos diarios en los horarios establecidos por los hoteles (si los itinerarios aéreos lo permiten).</w:t>
      </w:r>
    </w:p>
    <w:p w14:paraId="0460F9D2" w14:textId="0773B4B3" w:rsidR="00A15AD7" w:rsidRPr="00772358" w:rsidRDefault="00A15AD7" w:rsidP="00A15AD7">
      <w:pPr>
        <w:pStyle w:val="vinetas"/>
        <w:ind w:left="714" w:hanging="357"/>
      </w:pPr>
      <w:r w:rsidRPr="00772358">
        <w:t>1 almuerzo en Aguas Calientes</w:t>
      </w:r>
      <w:r w:rsidR="00530EA2">
        <w:t xml:space="preserve">. </w:t>
      </w:r>
      <w:r w:rsidRPr="00772358">
        <w:t>Bebidas no incluidas.</w:t>
      </w:r>
    </w:p>
    <w:p w14:paraId="175C954E" w14:textId="77777777" w:rsidR="00A15AD7" w:rsidRPr="00772358" w:rsidRDefault="00A15AD7" w:rsidP="00A15AD7">
      <w:pPr>
        <w:pStyle w:val="vinetas"/>
        <w:ind w:left="714" w:hanging="357"/>
      </w:pPr>
      <w:r w:rsidRPr="00772358">
        <w:t>Excursiones en servicio compartido con guía en español e inglés.</w:t>
      </w:r>
    </w:p>
    <w:p w14:paraId="55D884A9" w14:textId="77777777" w:rsidR="00A15AD7" w:rsidRPr="00772358" w:rsidRDefault="00A15AD7" w:rsidP="00A15AD7">
      <w:pPr>
        <w:pStyle w:val="vinetas"/>
        <w:ind w:left="714" w:hanging="357"/>
      </w:pPr>
      <w:r w:rsidRPr="00772358">
        <w:t xml:space="preserve">Entradas a los circuitos turísticos mencionados. </w:t>
      </w:r>
    </w:p>
    <w:p w14:paraId="6E66317E" w14:textId="7CE7EB2D" w:rsidR="00A15AD7" w:rsidRPr="00772358" w:rsidRDefault="00A15AD7" w:rsidP="00A15AD7">
      <w:pPr>
        <w:pStyle w:val="vinetas"/>
        <w:ind w:left="714" w:hanging="357"/>
      </w:pPr>
      <w:r w:rsidRPr="00772358">
        <w:t>Visita de medio día de Lima</w:t>
      </w:r>
      <w:r w:rsidR="00530EA2">
        <w:t>,</w:t>
      </w:r>
      <w:r w:rsidRPr="00772358">
        <w:t xml:space="preserve"> en servicio compartido. </w:t>
      </w:r>
    </w:p>
    <w:p w14:paraId="61859067" w14:textId="276A21B5" w:rsidR="00A15AD7" w:rsidRPr="00772358" w:rsidRDefault="00A15AD7" w:rsidP="00A15AD7">
      <w:pPr>
        <w:pStyle w:val="vinetas"/>
        <w:ind w:left="714" w:hanging="357"/>
      </w:pPr>
      <w:r w:rsidRPr="00772358">
        <w:t xml:space="preserve">Visita de </w:t>
      </w:r>
      <w:r w:rsidR="000520F0">
        <w:t>medio día de</w:t>
      </w:r>
      <w:r w:rsidRPr="00772358">
        <w:t xml:space="preserve"> Cusco y sitios arqueológicos</w:t>
      </w:r>
      <w:r w:rsidR="00530EA2">
        <w:t>,</w:t>
      </w:r>
      <w:r w:rsidRPr="00772358">
        <w:t xml:space="preserve"> en servicio compartido.</w:t>
      </w:r>
    </w:p>
    <w:p w14:paraId="5C01B355" w14:textId="77777777" w:rsidR="00A15AD7" w:rsidRPr="00772358" w:rsidRDefault="00A15AD7" w:rsidP="00A15AD7">
      <w:pPr>
        <w:pStyle w:val="vinetas"/>
        <w:ind w:left="714" w:hanging="357"/>
      </w:pPr>
      <w:r w:rsidRPr="00772358">
        <w:t xml:space="preserve">Visita guiada a Machu Picchu, en servicio compartido. </w:t>
      </w:r>
    </w:p>
    <w:p w14:paraId="48499DA5" w14:textId="77777777" w:rsidR="00A15AD7" w:rsidRPr="00772358" w:rsidRDefault="00A15AD7" w:rsidP="00A15AD7">
      <w:pPr>
        <w:pStyle w:val="vinetas"/>
        <w:ind w:left="714" w:hanging="357"/>
      </w:pPr>
      <w:r w:rsidRPr="00772358">
        <w:t>Impuestos hoteleros.</w:t>
      </w:r>
    </w:p>
    <w:p w14:paraId="190FFC07" w14:textId="77777777" w:rsidR="00BC5A4D" w:rsidRDefault="00BC5A4D" w:rsidP="006451D6">
      <w:pPr>
        <w:rPr>
          <w:rFonts w:ascii="Segoe UI Emoji" w:hAnsi="Segoe UI Emoji" w:cs="Segoe UI Emoji"/>
          <w:b/>
          <w:bCs/>
          <w:color w:val="002060"/>
          <w:sz w:val="24"/>
          <w:szCs w:val="24"/>
        </w:rPr>
      </w:pPr>
    </w:p>
    <w:p w14:paraId="0136B5A4" w14:textId="0D232A07" w:rsidR="006451D6" w:rsidRPr="00D130CA" w:rsidRDefault="006451D6" w:rsidP="00BC5A4D">
      <w:pPr>
        <w:spacing w:after="0"/>
        <w:rPr>
          <w:rFonts w:ascii="Century Gothic" w:hAnsi="Century Gothic"/>
          <w:b/>
          <w:bCs/>
          <w:color w:val="002060"/>
          <w:sz w:val="24"/>
          <w:szCs w:val="24"/>
        </w:rPr>
      </w:pPr>
      <w:r w:rsidRPr="00D130CA">
        <w:rPr>
          <w:rFonts w:ascii="Segoe UI Emoji" w:hAnsi="Segoe UI Emoji" w:cs="Segoe UI Emoji"/>
          <w:b/>
          <w:bCs/>
          <w:color w:val="002060"/>
          <w:sz w:val="24"/>
          <w:szCs w:val="24"/>
        </w:rPr>
        <w:lastRenderedPageBreak/>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BC5A4D">
      <w:pPr>
        <w:pStyle w:val="vinetas"/>
        <w:spacing w:after="0"/>
        <w:jc w:val="both"/>
      </w:pPr>
      <w:r w:rsidRPr="00D130CA">
        <w:t>2% sobre el valor del paquete turístico por el manejo de divisas, valor cobrado por pago en efectivo en moneda extranjera no reembolsable.</w:t>
      </w:r>
    </w:p>
    <w:p w14:paraId="55A8DDDE" w14:textId="575813E1" w:rsidR="003A3493" w:rsidRPr="00D130CA" w:rsidRDefault="003A3493" w:rsidP="003A3493">
      <w:pPr>
        <w:pStyle w:val="vinetas"/>
        <w:spacing w:line="240" w:lineRule="auto"/>
      </w:pPr>
      <w:r w:rsidRPr="00D130CA">
        <w:t>Tiquetes Aéreos internacionales o domésticos.</w:t>
      </w:r>
      <w:r w:rsidR="006D16C5" w:rsidRPr="00D130CA">
        <w:t xml:space="preserve"> </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Pr="00D130CA" w:rsidRDefault="003A3493" w:rsidP="003A3493">
      <w:pPr>
        <w:pStyle w:val="vinetas"/>
        <w:spacing w:line="240" w:lineRule="auto"/>
      </w:pPr>
      <w:r w:rsidRPr="00D130CA">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4E1C00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E21E94">
        <w:rPr>
          <w:rFonts w:ascii="Century Gothic" w:hAnsi="Century Gothic" w:cstheme="minorBidi"/>
          <w:b/>
          <w:bCs/>
          <w:color w:val="002060"/>
          <w:kern w:val="2"/>
          <w:lang w:bidi="ar-SA"/>
          <w14:ligatures w14:val="standardContextual"/>
        </w:rPr>
        <w:t>LIMA</w:t>
      </w:r>
      <w:r w:rsidRPr="006257BD">
        <w:rPr>
          <w:rFonts w:ascii="Century Gothic" w:hAnsi="Century Gothic" w:cstheme="minorBidi"/>
          <w:b/>
          <w:bCs/>
          <w:color w:val="002060"/>
          <w:kern w:val="2"/>
          <w:lang w:bidi="ar-SA"/>
          <w14:ligatures w14:val="standardContextual"/>
        </w:rPr>
        <w:t xml:space="preserve">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2E0C1266"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1D6931">
        <w:rPr>
          <w:rFonts w:ascii="Century Gothic" w:hAnsi="Century Gothic" w:cstheme="minorBidi"/>
          <w:b/>
          <w:bCs/>
          <w:color w:val="002060"/>
          <w:kern w:val="2"/>
          <w:lang w:bidi="ar-SA"/>
          <w14:ligatures w14:val="standardContextual"/>
        </w:rPr>
        <w:t>LIMA</w:t>
      </w:r>
      <w:r w:rsidR="00104467">
        <w:rPr>
          <w:rFonts w:ascii="Century Gothic" w:hAnsi="Century Gothic" w:cstheme="minorBidi"/>
          <w:b/>
          <w:bCs/>
          <w:color w:val="002060"/>
          <w:kern w:val="2"/>
          <w:lang w:bidi="ar-SA"/>
          <w14:ligatures w14:val="standardContextual"/>
        </w:rPr>
        <w:t xml:space="preserve"> – VISITA DE LA CIUDAD</w:t>
      </w:r>
    </w:p>
    <w:p w14:paraId="26791FF0" w14:textId="7884DC56" w:rsidR="00E12635" w:rsidRDefault="00E12635" w:rsidP="001D6931">
      <w:pPr>
        <w:pStyle w:val="itinerario"/>
      </w:pPr>
      <w:r w:rsidRPr="00D418C9">
        <w:t xml:space="preserve">Desayuno en el hotel. </w:t>
      </w:r>
      <w:r w:rsidR="00495417">
        <w:t>A la hora indicada p</w:t>
      </w:r>
      <w:r w:rsidR="00A24EDD">
        <w:t xml:space="preserve">repárese para explorar el casco antiguo de Lima, </w:t>
      </w:r>
      <w:r w:rsidR="00295291">
        <w:t>e</w:t>
      </w:r>
      <w:r w:rsidR="00295291" w:rsidRPr="00295291">
        <w:t>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w:t>
      </w:r>
      <w:r w:rsidR="00E01650">
        <w:t>.</w:t>
      </w:r>
      <w:r w:rsidR="00295291" w:rsidRPr="00295291">
        <w:t xml:space="preserve">000 años de historia del antiguo Perú. </w:t>
      </w:r>
      <w:r w:rsidR="00D02673" w:rsidRPr="00B709B3">
        <w:t>Una vez finalizada la excursión, lo estarán esperando para llevarlo al hotel. Alojamiento.</w:t>
      </w:r>
    </w:p>
    <w:p w14:paraId="41A4C27E" w14:textId="77777777" w:rsidR="001D6931" w:rsidRDefault="001D6931" w:rsidP="001D6931">
      <w:pPr>
        <w:pStyle w:val="itinerario"/>
        <w:rPr>
          <w:rFonts w:ascii="Century Gothic" w:hAnsi="Century Gothic" w:cstheme="minorBidi"/>
          <w:b/>
          <w:bCs/>
          <w:color w:val="002060"/>
          <w:kern w:val="2"/>
          <w:lang w:bidi="ar-SA"/>
          <w14:ligatures w14:val="standardContextual"/>
        </w:rPr>
      </w:pPr>
    </w:p>
    <w:p w14:paraId="62CDF20B" w14:textId="77777777" w:rsidR="005646CE"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7F203F">
        <w:rPr>
          <w:rFonts w:ascii="Century Gothic" w:hAnsi="Century Gothic" w:cstheme="minorBidi"/>
          <w:b/>
          <w:bCs/>
          <w:color w:val="002060"/>
          <w:kern w:val="2"/>
          <w:lang w:bidi="ar-SA"/>
          <w14:ligatures w14:val="standardContextual"/>
        </w:rPr>
        <w:t>LIMA</w:t>
      </w:r>
    </w:p>
    <w:p w14:paraId="4856B27C" w14:textId="456F7D03" w:rsidR="005646CE" w:rsidRDefault="005646CE" w:rsidP="00802415">
      <w:pPr>
        <w:pStyle w:val="vinetas"/>
        <w:numPr>
          <w:ilvl w:val="0"/>
          <w:numId w:val="0"/>
        </w:numPr>
        <w:ind w:left="1410" w:hanging="1410"/>
      </w:pPr>
      <w:r w:rsidRPr="006D3C67">
        <w:t>Desayuno en el hotel.</w:t>
      </w:r>
      <w:r>
        <w:t xml:space="preserve"> Día libre para actividades personales y disfrutar de esta hermosa ciudad.</w:t>
      </w:r>
    </w:p>
    <w:p w14:paraId="7ED1A09F" w14:textId="77777777" w:rsidR="005646CE" w:rsidRDefault="005646CE"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615ACDE1" w14:textId="5B0B085D" w:rsidR="00565588" w:rsidRPr="00E86A78" w:rsidRDefault="005646CE" w:rsidP="00E93AA2">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 xml:space="preserve">04 </w:t>
      </w:r>
      <w:r>
        <w:rPr>
          <w:rFonts w:ascii="Century Gothic" w:hAnsi="Century Gothic" w:cstheme="minorBidi"/>
          <w:caps w:val="0"/>
          <w:color w:val="002060"/>
          <w:kern w:val="2"/>
          <w:sz w:val="22"/>
          <w:szCs w:val="22"/>
          <w:lang w:bidi="ar-SA"/>
          <w14:ligatures w14:val="standardContextual"/>
        </w:rPr>
        <w:tab/>
      </w:r>
      <w:r w:rsidR="00E93AA2" w:rsidRPr="00E86A78">
        <w:rPr>
          <w:rFonts w:ascii="Century Gothic" w:hAnsi="Century Gothic" w:cstheme="minorBidi"/>
          <w:caps w:val="0"/>
          <w:color w:val="002060"/>
          <w:kern w:val="2"/>
          <w:sz w:val="22"/>
          <w:szCs w:val="22"/>
          <w:lang w:bidi="ar-SA"/>
          <w14:ligatures w14:val="standardContextual"/>
        </w:rPr>
        <w:t xml:space="preserve">LIMA </w:t>
      </w:r>
      <w:r w:rsidR="00D1756D" w:rsidRPr="00E86A78">
        <w:rPr>
          <w:rFonts w:ascii="Century Gothic" w:hAnsi="Century Gothic" w:cstheme="minorBidi"/>
          <w:color w:val="002060"/>
          <w:kern w:val="2"/>
          <w:sz w:val="22"/>
          <w:szCs w:val="22"/>
          <w:lang w:bidi="ar-SA"/>
          <w14:ligatures w14:val="standardContextual"/>
        </w:rPr>
        <w:t xml:space="preserve">– </w:t>
      </w:r>
      <w:r w:rsidR="007F203F" w:rsidRPr="00E86A78">
        <w:rPr>
          <w:rFonts w:ascii="Century Gothic" w:hAnsi="Century Gothic" w:cstheme="minorBidi"/>
          <w:color w:val="002060"/>
          <w:kern w:val="2"/>
          <w:sz w:val="22"/>
          <w:szCs w:val="22"/>
          <w:lang w:bidi="ar-SA"/>
          <w14:ligatures w14:val="standardContextual"/>
        </w:rPr>
        <w:t>CUSCO</w:t>
      </w:r>
      <w:r w:rsidR="00D1756D" w:rsidRPr="00E86A78">
        <w:rPr>
          <w:rFonts w:ascii="Century Gothic" w:hAnsi="Century Gothic" w:cstheme="minorBidi"/>
          <w:color w:val="002060"/>
          <w:kern w:val="2"/>
          <w:sz w:val="22"/>
          <w:szCs w:val="22"/>
          <w:lang w:bidi="ar-SA"/>
          <w14:ligatures w14:val="standardContextual"/>
        </w:rPr>
        <w:t xml:space="preserve"> (VUELO NO INCLUIDO)</w:t>
      </w:r>
      <w:r w:rsidR="00802415" w:rsidRPr="00E86A78">
        <w:rPr>
          <w:rFonts w:ascii="Century Gothic" w:hAnsi="Century Gothic" w:cstheme="minorBidi"/>
          <w:color w:val="002060"/>
          <w:kern w:val="2"/>
          <w:sz w:val="22"/>
          <w:szCs w:val="22"/>
          <w:lang w:bidi="ar-SA"/>
          <w14:ligatures w14:val="standardContextual"/>
        </w:rPr>
        <w:t xml:space="preserve"> </w:t>
      </w:r>
    </w:p>
    <w:p w14:paraId="6217F01C" w14:textId="4B6350D7" w:rsidR="0029059F" w:rsidRPr="00E86A78" w:rsidRDefault="0029059F" w:rsidP="0029059F">
      <w:pPr>
        <w:pStyle w:val="dias"/>
        <w:spacing w:before="0"/>
        <w:ind w:left="1410"/>
        <w:rPr>
          <w:rFonts w:ascii="Century Gothic" w:hAnsi="Century Gothic" w:cstheme="minorBidi"/>
          <w:color w:val="002060"/>
          <w:kern w:val="2"/>
          <w:sz w:val="22"/>
          <w:szCs w:val="22"/>
          <w:lang w:bidi="ar-SA"/>
          <w14:ligatures w14:val="standardContextual"/>
        </w:rPr>
      </w:pPr>
      <w:r w:rsidRPr="00E86A78">
        <w:rPr>
          <w:rFonts w:ascii="Century Gothic" w:hAnsi="Century Gothic" w:cstheme="minorBidi"/>
          <w:color w:val="002060"/>
          <w:kern w:val="2"/>
          <w:sz w:val="22"/>
          <w:szCs w:val="22"/>
          <w:lang w:bidi="ar-SA"/>
          <w14:ligatures w14:val="standardContextual"/>
        </w:rPr>
        <w:t>VISITA DE LA CIUDAD Y SITIOS ARQUEOLÓGICOS</w:t>
      </w:r>
    </w:p>
    <w:p w14:paraId="5C51F41D" w14:textId="77777777" w:rsidR="00563DB1" w:rsidRPr="00563DB1" w:rsidRDefault="006D3C67" w:rsidP="00563DB1">
      <w:pPr>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00BA6F2E">
        <w:rPr>
          <w:rFonts w:ascii="Calibri" w:hAnsi="Calibri" w:cs="Calibri"/>
          <w:color w:val="000000" w:themeColor="text1"/>
          <w:kern w:val="0"/>
          <w:lang w:bidi="hi-IN"/>
          <w14:ligatures w14:val="none"/>
        </w:rPr>
        <w:t>Cusco</w:t>
      </w:r>
      <w:r w:rsidRPr="00CB20D5">
        <w:rPr>
          <w:rFonts w:ascii="Calibri" w:hAnsi="Calibri" w:cs="Calibri"/>
          <w:color w:val="000000" w:themeColor="text1"/>
          <w:kern w:val="0"/>
          <w:lang w:bidi="hi-IN"/>
          <w14:ligatures w14:val="none"/>
        </w:rPr>
        <w:t xml:space="preserve">. A la llegada, </w:t>
      </w:r>
      <w:r w:rsidR="00563DB1" w:rsidRPr="00563DB1">
        <w:rPr>
          <w:rFonts w:ascii="Calibri" w:hAnsi="Calibri" w:cs="Calibri"/>
          <w:color w:val="000000" w:themeColor="text1"/>
          <w:kern w:val="0"/>
          <w:lang w:bidi="hi-IN"/>
          <w14:ligatures w14:val="none"/>
        </w:rPr>
        <w:t>recibimiento y traslado al hotel. Alojamiento.</w:t>
      </w:r>
    </w:p>
    <w:p w14:paraId="281987FF" w14:textId="59111E76" w:rsidR="00197832" w:rsidRDefault="004F4EE7" w:rsidP="006D3C67">
      <w:pPr>
        <w:jc w:val="both"/>
        <w:rPr>
          <w:rFonts w:ascii="Calibri" w:hAnsi="Calibri" w:cs="Calibri"/>
          <w:color w:val="000000" w:themeColor="text1"/>
          <w:kern w:val="0"/>
          <w:lang w:bidi="hi-IN"/>
          <w14:ligatures w14:val="none"/>
        </w:rPr>
      </w:pPr>
      <w:r>
        <w:rPr>
          <w:rFonts w:ascii="Calibri" w:hAnsi="Calibri" w:cs="Calibri"/>
          <w:color w:val="000000" w:themeColor="text1"/>
          <w:kern w:val="0"/>
          <w:lang w:bidi="hi-IN"/>
          <w14:ligatures w14:val="none"/>
        </w:rPr>
        <w:t>En horas de la tarde</w:t>
      </w:r>
      <w:r w:rsidR="00A71559">
        <w:rPr>
          <w:rFonts w:ascii="Calibri" w:hAnsi="Calibri" w:cs="Calibri"/>
          <w:color w:val="000000" w:themeColor="text1"/>
          <w:kern w:val="0"/>
          <w:lang w:bidi="hi-IN"/>
          <w14:ligatures w14:val="none"/>
        </w:rPr>
        <w:t xml:space="preserve"> d</w:t>
      </w:r>
      <w:r w:rsidR="00A71559" w:rsidRPr="00A71559">
        <w:rPr>
          <w:rFonts w:ascii="Calibri" w:hAnsi="Calibri" w:cs="Calibri"/>
          <w:color w:val="000000" w:themeColor="text1"/>
          <w:kern w:val="0"/>
          <w:lang w:bidi="hi-IN"/>
          <w14:ligatures w14:val="none"/>
        </w:rPr>
        <w:t xml:space="preserve">isfrute de una visita guiada por la encantadora y mágica ciudad de Cusco, antigua capital del imperio inca. </w:t>
      </w:r>
      <w:r w:rsidR="00A235A6">
        <w:rPr>
          <w:rFonts w:ascii="Calibri" w:hAnsi="Calibri" w:cs="Calibri"/>
          <w:color w:val="000000" w:themeColor="text1"/>
          <w:kern w:val="0"/>
          <w:lang w:bidi="hi-IN"/>
          <w14:ligatures w14:val="none"/>
        </w:rPr>
        <w:t>V</w:t>
      </w:r>
      <w:r w:rsidR="00A71559" w:rsidRPr="00A71559">
        <w:rPr>
          <w:rFonts w:ascii="Calibri" w:hAnsi="Calibri" w:cs="Calibri"/>
          <w:color w:val="000000" w:themeColor="text1"/>
          <w:kern w:val="0"/>
          <w:lang w:bidi="hi-IN"/>
          <w14:ligatures w14:val="none"/>
        </w:rPr>
        <w:t xml:space="preserve">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w:t>
      </w:r>
      <w:r w:rsidR="00B709B3" w:rsidRPr="00B709B3">
        <w:rPr>
          <w:rFonts w:ascii="Calibri" w:hAnsi="Calibri" w:cs="Calibri"/>
          <w:color w:val="000000" w:themeColor="text1"/>
          <w:kern w:val="0"/>
          <w:lang w:bidi="hi-IN"/>
          <w14:ligatures w14:val="none"/>
        </w:rPr>
        <w:t>Una vez finalizada la excursión, lo estarán esperando para llevarlo al hotel. Alojamiento.</w:t>
      </w:r>
    </w:p>
    <w:p w14:paraId="48E1BE7C" w14:textId="3A75EE49" w:rsidR="006451D6" w:rsidRPr="006D3C67" w:rsidRDefault="006D3C67" w:rsidP="006D3C67">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 xml:space="preserve">Para la visita de </w:t>
      </w:r>
      <w:r w:rsidR="00197832">
        <w:rPr>
          <w:rFonts w:ascii="Calibri" w:hAnsi="Calibri" w:cs="Calibri"/>
          <w:color w:val="000000" w:themeColor="text1"/>
          <w:kern w:val="0"/>
          <w:lang w:bidi="hi-IN"/>
          <w14:ligatures w14:val="none"/>
        </w:rPr>
        <w:t>la ciudad de Cusco</w:t>
      </w:r>
      <w:r w:rsidRPr="006D3C67">
        <w:rPr>
          <w:rFonts w:ascii="Calibri" w:hAnsi="Calibri" w:cs="Calibri"/>
          <w:color w:val="000000" w:themeColor="text1"/>
          <w:kern w:val="0"/>
          <w:lang w:bidi="hi-IN"/>
          <w14:ligatures w14:val="none"/>
        </w:rPr>
        <w:t xml:space="preserve"> en servicio compartido, los pasajeros deben arribar en un vuelo antes de las 10:</w:t>
      </w:r>
      <w:r w:rsidR="00A65A92">
        <w:rPr>
          <w:rFonts w:ascii="Calibri" w:hAnsi="Calibri" w:cs="Calibri"/>
          <w:color w:val="000000" w:themeColor="text1"/>
          <w:kern w:val="0"/>
          <w:lang w:bidi="hi-IN"/>
          <w14:ligatures w14:val="none"/>
        </w:rPr>
        <w:t>3</w:t>
      </w:r>
      <w:r w:rsidRPr="006D3C67">
        <w:rPr>
          <w:rFonts w:ascii="Calibri" w:hAnsi="Calibri" w:cs="Calibri"/>
          <w:color w:val="000000" w:themeColor="text1"/>
          <w:kern w:val="0"/>
          <w:lang w:bidi="hi-IN"/>
          <w14:ligatures w14:val="none"/>
        </w:rPr>
        <w:t>0 horas</w:t>
      </w:r>
      <w:r w:rsidR="00FF1EA9">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142601C8" w14:textId="137E1B65" w:rsidR="00A9731D"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3A3ABE">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C85406">
        <w:rPr>
          <w:rFonts w:ascii="Century Gothic" w:hAnsi="Century Gothic" w:cstheme="minorBidi"/>
          <w:caps w:val="0"/>
          <w:color w:val="002060"/>
          <w:kern w:val="2"/>
          <w:sz w:val="22"/>
          <w:szCs w:val="22"/>
          <w:lang w:bidi="ar-SA"/>
          <w14:ligatures w14:val="standardContextual"/>
        </w:rPr>
        <w:t>CUSCO</w:t>
      </w:r>
      <w:r w:rsidR="0041314D">
        <w:rPr>
          <w:rFonts w:ascii="Century Gothic" w:hAnsi="Century Gothic" w:cstheme="minorBidi"/>
          <w:caps w:val="0"/>
          <w:color w:val="002060"/>
          <w:kern w:val="2"/>
          <w:sz w:val="22"/>
          <w:szCs w:val="22"/>
          <w:lang w:bidi="ar-SA"/>
          <w14:ligatures w14:val="standardContextual"/>
        </w:rPr>
        <w:t xml:space="preserve"> – MACHU PICCHU</w:t>
      </w:r>
      <w:r w:rsidR="001F44C6">
        <w:rPr>
          <w:rFonts w:ascii="Century Gothic" w:hAnsi="Century Gothic" w:cstheme="minorBidi"/>
          <w:caps w:val="0"/>
          <w:color w:val="002060"/>
          <w:kern w:val="2"/>
          <w:sz w:val="22"/>
          <w:szCs w:val="22"/>
          <w:lang w:bidi="ar-SA"/>
          <w14:ligatures w14:val="standardContextual"/>
        </w:rPr>
        <w:t xml:space="preserve"> – CUSCO </w:t>
      </w:r>
    </w:p>
    <w:p w14:paraId="6BCE27C9" w14:textId="77777777" w:rsidR="005C3C0E" w:rsidRDefault="00B6459A" w:rsidP="00B6459A">
      <w:pPr>
        <w:pStyle w:val="itinerario"/>
      </w:pPr>
      <w:r w:rsidRPr="00556D7D">
        <w:t xml:space="preserve">Desayuno en el hotel. </w:t>
      </w:r>
      <w:r w:rsidRPr="0012735C">
        <w:t>Traslado a la estación de tren de Ollanta</w:t>
      </w:r>
      <w:r>
        <w:t>ytambo</w:t>
      </w:r>
      <w:r w:rsidRPr="0012735C">
        <w:t xml:space="preserve">. Su visita a Machu Picchu comienza con un viaje de hora y media en tren a Aguas Calientes.  Este lugar, también conocido como "Machu Picchu Pueblo" y es la última parada antes de entrar al sitio arqueológico más importante de Perú. Finalmente, después de un corto traslado en bus, llegarás a Machu Picchu, una obra maestra de ingeniería y arquitectura que sirvió como santuario y refugio para el gobernante inca Pachacútec. Machu Picchu, que significa "Montaña Vieja", es Patrimonio de la Humanidad de la Unesco y una de las siete nuevas maravillas del mundo. </w:t>
      </w:r>
      <w:r w:rsidRPr="00BA003F">
        <w:t xml:space="preserve">Al finalizar, regreso a Aguas Calientes para almorzar en el Café Inkaterra. </w:t>
      </w:r>
      <w:r w:rsidR="005C3C0E" w:rsidRPr="0093767F">
        <w:t xml:space="preserve">Luego abordará el tren de regreso a la estación de </w:t>
      </w:r>
      <w:r w:rsidR="005C3C0E" w:rsidRPr="00275059">
        <w:t>Ollantaytambo</w:t>
      </w:r>
      <w:r w:rsidR="005C3C0E" w:rsidRPr="0093767F">
        <w:t>. Llegada a Cusco, traslado al hotel y alojamiento.</w:t>
      </w:r>
    </w:p>
    <w:p w14:paraId="778A7DBC" w14:textId="77777777" w:rsidR="00B6459A" w:rsidRDefault="00B6459A" w:rsidP="00B6459A">
      <w:pPr>
        <w:pStyle w:val="itinerario"/>
      </w:pPr>
    </w:p>
    <w:p w14:paraId="17068E29" w14:textId="77777777" w:rsidR="00B6459A" w:rsidRDefault="00B6459A" w:rsidP="00B6459A">
      <w:pPr>
        <w:pStyle w:val="itinerario"/>
      </w:pPr>
      <w:r w:rsidRPr="00E966C5">
        <w:rPr>
          <w:b/>
          <w:bCs/>
          <w:color w:val="1F3864"/>
        </w:rPr>
        <w:t>Nota:</w:t>
      </w:r>
      <w:r w:rsidRPr="00E966C5">
        <w:rPr>
          <w:color w:val="1F3864"/>
        </w:rPr>
        <w:t xml:space="preserve"> </w:t>
      </w:r>
      <w:r>
        <w:t>Recuerde confirmar su reserva lo antes posible para proceder con la compra de entradas con anticipación debido al aforo limitado de la ciudadela. Las entradas están sujetas a disponibilidad.</w:t>
      </w:r>
    </w:p>
    <w:p w14:paraId="4D0B3B35" w14:textId="77777777" w:rsidR="00B6459A" w:rsidRDefault="00B6459A"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4173BE08"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9A227D">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6D6937">
        <w:rPr>
          <w:rFonts w:ascii="Century Gothic" w:hAnsi="Century Gothic" w:cstheme="minorBidi"/>
          <w:caps w:val="0"/>
          <w:color w:val="002060"/>
          <w:kern w:val="2"/>
          <w:sz w:val="22"/>
          <w:szCs w:val="22"/>
          <w:lang w:bidi="ar-SA"/>
          <w14:ligatures w14:val="standardContextual"/>
        </w:rPr>
        <w:t>CUSCO</w:t>
      </w:r>
      <w:r w:rsidRPr="004653B3">
        <w:rPr>
          <w:rFonts w:ascii="Century Gothic" w:hAnsi="Century Gothic" w:cstheme="minorBidi"/>
          <w:color w:val="002060"/>
          <w:kern w:val="2"/>
          <w:sz w:val="22"/>
          <w:szCs w:val="22"/>
          <w:lang w:bidi="ar-SA"/>
          <w14:ligatures w14:val="standardContextual"/>
        </w:rPr>
        <w:t xml:space="preserve"> </w:t>
      </w:r>
    </w:p>
    <w:p w14:paraId="0173BA33" w14:textId="77777777" w:rsidR="00AC5C46" w:rsidRDefault="00AC5C46" w:rsidP="00AC5C46">
      <w:pPr>
        <w:pStyle w:val="itinerario"/>
        <w:sectPr w:rsidR="00AC5C46" w:rsidSect="00AC5C46">
          <w:type w:val="continuous"/>
          <w:pgSz w:w="12240" w:h="15840"/>
          <w:pgMar w:top="1417" w:right="1701" w:bottom="1276" w:left="1701" w:header="708" w:footer="30" w:gutter="0"/>
          <w:cols w:space="720"/>
          <w:docGrid w:linePitch="360"/>
        </w:sectPr>
      </w:pPr>
    </w:p>
    <w:p w14:paraId="4FBAD4F3" w14:textId="66AD5282" w:rsidR="00AC5C46" w:rsidRDefault="001F44C6" w:rsidP="00AC5C46">
      <w:pPr>
        <w:pStyle w:val="itinerario"/>
      </w:pPr>
      <w:r>
        <w:t>D</w:t>
      </w:r>
      <w:r w:rsidRPr="00D418C9">
        <w:t xml:space="preserve">esayuno en el hotel. </w:t>
      </w:r>
      <w:r w:rsidR="00801786">
        <w:t>A</w:t>
      </w:r>
      <w:r w:rsidRPr="00D418C9">
        <w:t xml:space="preserve"> la hora </w:t>
      </w:r>
      <w:r>
        <w:t>convenida</w:t>
      </w:r>
      <w:r w:rsidRPr="00D418C9">
        <w:t xml:space="preserve">, traslado al </w:t>
      </w:r>
      <w:r>
        <w:t xml:space="preserve">aeropuerto </w:t>
      </w:r>
      <w:r w:rsidRPr="00D418C9">
        <w:t xml:space="preserve">para tomar el </w:t>
      </w:r>
      <w:r w:rsidR="00AC5C46" w:rsidRPr="00D418C9">
        <w:t>vuelo de salida.</w:t>
      </w:r>
    </w:p>
    <w:p w14:paraId="59C5DCDC" w14:textId="77777777" w:rsidR="00AC5C46" w:rsidRDefault="00AC5C46" w:rsidP="00E61D07">
      <w:pPr>
        <w:pStyle w:val="dias"/>
        <w:rPr>
          <w:color w:val="1F3864"/>
        </w:rPr>
        <w:sectPr w:rsidR="00AC5C46"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Default="005F5544" w:rsidP="00E61D07">
      <w:pPr>
        <w:pStyle w:val="dias"/>
        <w:rPr>
          <w:rFonts w:ascii="Century Gothic" w:hAnsi="Century Gothic" w:cstheme="minorBidi"/>
          <w:caps w:val="0"/>
          <w:color w:val="002060"/>
          <w:kern w:val="2"/>
          <w:lang w:bidi="ar-SA"/>
          <w14:ligatures w14:val="standardContextual"/>
        </w:rPr>
        <w:sectPr w:rsidR="005F5544"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13B2AC8B" w14:textId="77777777" w:rsidR="00490CD4" w:rsidRPr="00D418C9" w:rsidRDefault="00490CD4" w:rsidP="00490CD4">
      <w:pPr>
        <w:pStyle w:val="itinerario"/>
        <w:rPr>
          <w:bCs/>
        </w:rPr>
      </w:pPr>
      <w:r w:rsidRPr="00056DD9">
        <w:rPr>
          <w:b/>
          <w:color w:val="002060"/>
        </w:rPr>
        <w:t>Vigencia:</w:t>
      </w:r>
      <w:r w:rsidRPr="00056DD9">
        <w:rPr>
          <w:bCs/>
          <w:color w:val="002060"/>
        </w:rPr>
        <w:t xml:space="preserve"> </w:t>
      </w:r>
      <w:r>
        <w:rPr>
          <w:bCs/>
          <w:color w:val="auto"/>
        </w:rPr>
        <w:t>Hasta diciembre 20,</w:t>
      </w:r>
      <w:r w:rsidRPr="00FD061A">
        <w:rPr>
          <w:bCs/>
          <w:color w:val="auto"/>
        </w:rPr>
        <w:t xml:space="preserve"> 2025.  </w:t>
      </w:r>
    </w:p>
    <w:p w14:paraId="3E5CF104" w14:textId="77777777" w:rsidR="00056DD9" w:rsidRDefault="00056DD9" w:rsidP="00056DD9">
      <w:pPr>
        <w:pStyle w:val="itinerario"/>
      </w:pPr>
      <w:r w:rsidRPr="00D418C9">
        <w:t>La validez de las tarifas publicadas aplica hasta máximo el último día indicado en la vigencia.</w:t>
      </w:r>
    </w:p>
    <w:p w14:paraId="65BD6E5B" w14:textId="77777777" w:rsidR="00490CD4" w:rsidRDefault="00490CD4" w:rsidP="00056DD9">
      <w:pPr>
        <w:pStyle w:val="itinerario"/>
      </w:pP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490CD4" w:rsidRPr="00385B33" w14:paraId="7F29A858" w14:textId="77777777" w:rsidTr="00702E76">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4E7C5E37" w14:textId="77777777" w:rsidR="00490CD4" w:rsidRPr="00395C83" w:rsidRDefault="00490CD4" w:rsidP="00D109B2">
            <w:pPr>
              <w:pStyle w:val="dias"/>
              <w:spacing w:before="0" w:line="240" w:lineRule="auto"/>
              <w:jc w:val="center"/>
              <w:rPr>
                <w:rFonts w:ascii="Century Gothic" w:hAnsi="Century Gothic" w:cstheme="minorHAnsi"/>
                <w:b/>
                <w:bCs/>
                <w:caps w:val="0"/>
                <w:color w:val="FFFFFF" w:themeColor="background1"/>
                <w:sz w:val="22"/>
                <w:szCs w:val="22"/>
              </w:rPr>
            </w:pPr>
            <w:bookmarkStart w:id="0" w:name="_Hlk190442026"/>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14374DC8" w14:textId="77777777" w:rsidR="00490CD4" w:rsidRPr="00395C83" w:rsidRDefault="00490CD4"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28AFB76B" w14:textId="77777777" w:rsidR="00490CD4" w:rsidRPr="00395C83" w:rsidRDefault="00490CD4"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76" w:type="dxa"/>
            <w:shd w:val="clear" w:color="auto" w:fill="0C4870"/>
            <w:vAlign w:val="center"/>
          </w:tcPr>
          <w:p w14:paraId="781C3B77" w14:textId="77777777" w:rsidR="00490CD4" w:rsidRPr="00395C83" w:rsidRDefault="00490CD4"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559" w:type="dxa"/>
            <w:shd w:val="clear" w:color="auto" w:fill="0C4870"/>
            <w:vAlign w:val="center"/>
          </w:tcPr>
          <w:p w14:paraId="6E223BE3" w14:textId="77777777" w:rsidR="00490CD4" w:rsidRDefault="00490CD4"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con cama</w:t>
            </w:r>
            <w:r>
              <w:rPr>
                <w:rFonts w:ascii="Century Gothic" w:hAnsi="Century Gothic" w:cstheme="minorHAnsi"/>
                <w:b/>
                <w:bCs/>
                <w:caps w:val="0"/>
                <w:color w:val="FFFFFF" w:themeColor="background1"/>
                <w:sz w:val="22"/>
                <w:szCs w:val="22"/>
              </w:rPr>
              <w:t xml:space="preserve"> </w:t>
            </w:r>
          </w:p>
          <w:p w14:paraId="326076D1" w14:textId="77777777" w:rsidR="00490CD4" w:rsidRPr="004271BF" w:rsidRDefault="00490CD4"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(6 a 11años)</w:t>
            </w:r>
          </w:p>
        </w:tc>
        <w:tc>
          <w:tcPr>
            <w:tcW w:w="1547" w:type="dxa"/>
            <w:shd w:val="clear" w:color="auto" w:fill="0C4870"/>
            <w:vAlign w:val="center"/>
          </w:tcPr>
          <w:p w14:paraId="39BAF370" w14:textId="77777777" w:rsidR="00490CD4" w:rsidRDefault="00490CD4"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sin cama</w:t>
            </w:r>
            <w:r>
              <w:rPr>
                <w:rFonts w:ascii="Century Gothic" w:hAnsi="Century Gothic" w:cstheme="minorHAnsi"/>
                <w:b/>
                <w:bCs/>
                <w:caps w:val="0"/>
                <w:color w:val="FFFFFF" w:themeColor="background1"/>
                <w:sz w:val="22"/>
                <w:szCs w:val="22"/>
              </w:rPr>
              <w:t xml:space="preserve"> </w:t>
            </w:r>
          </w:p>
          <w:p w14:paraId="5419DC6A" w14:textId="77777777" w:rsidR="00490CD4" w:rsidRPr="004271BF" w:rsidRDefault="00490CD4"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(2 a 5 años)</w:t>
            </w:r>
          </w:p>
        </w:tc>
      </w:tr>
      <w:tr w:rsidR="009B4E44" w:rsidRPr="00385B33" w14:paraId="283BD0E4" w14:textId="77777777" w:rsidTr="009B4E44">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C2C3000" w14:textId="77777777" w:rsidR="009B4E44" w:rsidRPr="00776C57" w:rsidRDefault="009B4E44" w:rsidP="009B4E44">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Económica</w:t>
            </w:r>
          </w:p>
        </w:tc>
        <w:tc>
          <w:tcPr>
            <w:tcW w:w="1275" w:type="dxa"/>
            <w:tcBorders>
              <w:left w:val="single" w:sz="2" w:space="0" w:color="E7E6E6" w:themeColor="background2"/>
              <w:right w:val="single" w:sz="2" w:space="0" w:color="E7E6E6" w:themeColor="background2"/>
            </w:tcBorders>
            <w:vAlign w:val="center"/>
          </w:tcPr>
          <w:p w14:paraId="463A6FE7" w14:textId="329836CA"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706</w:t>
            </w:r>
          </w:p>
        </w:tc>
        <w:tc>
          <w:tcPr>
            <w:tcW w:w="1418" w:type="dxa"/>
            <w:tcBorders>
              <w:left w:val="single" w:sz="2" w:space="0" w:color="E7E6E6" w:themeColor="background2"/>
            </w:tcBorders>
            <w:vAlign w:val="center"/>
          </w:tcPr>
          <w:p w14:paraId="4AE3CD28" w14:textId="434FAA2A"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674</w:t>
            </w:r>
          </w:p>
        </w:tc>
        <w:tc>
          <w:tcPr>
            <w:tcW w:w="1276" w:type="dxa"/>
            <w:tcBorders>
              <w:left w:val="single" w:sz="2" w:space="0" w:color="E7E6E6" w:themeColor="background2"/>
            </w:tcBorders>
            <w:vAlign w:val="center"/>
          </w:tcPr>
          <w:p w14:paraId="20424203" w14:textId="485ADE36"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997</w:t>
            </w:r>
          </w:p>
        </w:tc>
        <w:tc>
          <w:tcPr>
            <w:tcW w:w="1559" w:type="dxa"/>
            <w:tcBorders>
              <w:left w:val="single" w:sz="2" w:space="0" w:color="E7E6E6" w:themeColor="background2"/>
            </w:tcBorders>
            <w:vAlign w:val="center"/>
          </w:tcPr>
          <w:p w14:paraId="28EB35B2" w14:textId="1D994E80"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542</w:t>
            </w:r>
          </w:p>
        </w:tc>
        <w:tc>
          <w:tcPr>
            <w:tcW w:w="1547" w:type="dxa"/>
            <w:tcBorders>
              <w:left w:val="single" w:sz="2" w:space="0" w:color="E7E6E6" w:themeColor="background2"/>
            </w:tcBorders>
            <w:vAlign w:val="center"/>
          </w:tcPr>
          <w:p w14:paraId="6277C7E0" w14:textId="50B97121"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253</w:t>
            </w:r>
          </w:p>
        </w:tc>
      </w:tr>
      <w:tr w:rsidR="009B4E44" w:rsidRPr="001A5442" w14:paraId="605D919E" w14:textId="77777777" w:rsidTr="009B4E44">
        <w:trPr>
          <w:trHeight w:val="558"/>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19C97F9D" w14:textId="77777777" w:rsidR="009B4E44" w:rsidRPr="00776C57" w:rsidRDefault="009B4E44" w:rsidP="009B4E44">
            <w:pPr>
              <w:pStyle w:val="dias"/>
              <w:spacing w:before="0"/>
              <w:jc w:val="center"/>
              <w:rPr>
                <w:rFonts w:ascii="Century Gothic" w:hAnsi="Century Gothic"/>
                <w:caps w:val="0"/>
                <w:color w:val="2F5496" w:themeColor="accent5" w:themeShade="BF"/>
                <w:sz w:val="22"/>
                <w:szCs w:val="22"/>
                <w:lang w:val="pt-BR"/>
              </w:rPr>
            </w:pPr>
            <w:r w:rsidRPr="00776C57">
              <w:rPr>
                <w:rFonts w:ascii="Century Gothic" w:hAnsi="Century Gothic"/>
                <w:caps w:val="0"/>
                <w:color w:val="2F5496" w:themeColor="accent5" w:themeShade="BF"/>
                <w:sz w:val="22"/>
                <w:szCs w:val="22"/>
                <w:lang w:val="pt-BR"/>
              </w:rPr>
              <w:t>Turista</w:t>
            </w:r>
          </w:p>
        </w:tc>
        <w:tc>
          <w:tcPr>
            <w:tcW w:w="1275" w:type="dxa"/>
            <w:tcBorders>
              <w:left w:val="single" w:sz="2" w:space="0" w:color="E7E6E6" w:themeColor="background2"/>
              <w:right w:val="single" w:sz="2" w:space="0" w:color="E7E6E6" w:themeColor="background2"/>
            </w:tcBorders>
            <w:vAlign w:val="center"/>
          </w:tcPr>
          <w:p w14:paraId="62317A22" w14:textId="14E9533D" w:rsidR="009B4E44" w:rsidRPr="009B4E44" w:rsidRDefault="009B4E44" w:rsidP="009B4E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B4E44">
              <w:rPr>
                <w:rFonts w:ascii="Calibri" w:hAnsi="Calibri" w:cs="Calibri"/>
              </w:rPr>
              <w:t>734</w:t>
            </w:r>
          </w:p>
        </w:tc>
        <w:tc>
          <w:tcPr>
            <w:tcW w:w="1418" w:type="dxa"/>
            <w:tcBorders>
              <w:left w:val="single" w:sz="2" w:space="0" w:color="E7E6E6" w:themeColor="background2"/>
            </w:tcBorders>
            <w:vAlign w:val="center"/>
          </w:tcPr>
          <w:p w14:paraId="1F274ADD" w14:textId="4CA24BED" w:rsidR="009B4E44" w:rsidRPr="009B4E44" w:rsidRDefault="009B4E44" w:rsidP="009B4E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B4E44">
              <w:rPr>
                <w:rFonts w:ascii="Calibri" w:hAnsi="Calibri" w:cs="Calibri"/>
              </w:rPr>
              <w:t>695</w:t>
            </w:r>
          </w:p>
        </w:tc>
        <w:tc>
          <w:tcPr>
            <w:tcW w:w="1276" w:type="dxa"/>
            <w:tcBorders>
              <w:left w:val="single" w:sz="2" w:space="0" w:color="E7E6E6" w:themeColor="background2"/>
            </w:tcBorders>
            <w:vAlign w:val="center"/>
          </w:tcPr>
          <w:p w14:paraId="416FB1F6" w14:textId="1CD503EC" w:rsidR="009B4E44" w:rsidRPr="009B4E44" w:rsidRDefault="009B4E44" w:rsidP="009B4E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B4E44">
              <w:rPr>
                <w:rFonts w:ascii="Calibri" w:hAnsi="Calibri" w:cs="Calibri"/>
              </w:rPr>
              <w:t>1.016</w:t>
            </w:r>
          </w:p>
        </w:tc>
        <w:tc>
          <w:tcPr>
            <w:tcW w:w="1559" w:type="dxa"/>
            <w:tcBorders>
              <w:left w:val="single" w:sz="2" w:space="0" w:color="E7E6E6" w:themeColor="background2"/>
            </w:tcBorders>
            <w:vAlign w:val="center"/>
          </w:tcPr>
          <w:p w14:paraId="750B149D" w14:textId="2C452047" w:rsidR="009B4E44" w:rsidRPr="009B4E44" w:rsidRDefault="009B4E44" w:rsidP="009B4E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B4E44">
              <w:rPr>
                <w:rFonts w:ascii="Calibri" w:hAnsi="Calibri" w:cs="Calibri"/>
              </w:rPr>
              <w:t>556</w:t>
            </w:r>
          </w:p>
        </w:tc>
        <w:tc>
          <w:tcPr>
            <w:tcW w:w="1547" w:type="dxa"/>
            <w:tcBorders>
              <w:left w:val="single" w:sz="2" w:space="0" w:color="E7E6E6" w:themeColor="background2"/>
            </w:tcBorders>
            <w:vAlign w:val="center"/>
          </w:tcPr>
          <w:p w14:paraId="4522BA9A" w14:textId="17D73BE9" w:rsidR="009B4E44" w:rsidRPr="009B4E44" w:rsidRDefault="009B4E44" w:rsidP="009B4E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B4E44">
              <w:rPr>
                <w:rFonts w:ascii="Calibri" w:hAnsi="Calibri" w:cs="Calibri"/>
              </w:rPr>
              <w:t>260</w:t>
            </w:r>
          </w:p>
        </w:tc>
      </w:tr>
      <w:tr w:rsidR="009B4E44" w:rsidRPr="00385B33" w14:paraId="4D091540" w14:textId="77777777" w:rsidTr="009B4E44">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00A834EA" w14:textId="77777777" w:rsidR="009B4E44" w:rsidRPr="00776C57" w:rsidRDefault="009B4E44" w:rsidP="009B4E44">
            <w:pPr>
              <w:pStyle w:val="dias"/>
              <w:spacing w:before="0"/>
              <w:jc w:val="center"/>
              <w:rPr>
                <w:rFonts w:ascii="Century Gothic" w:hAnsi="Century Gothic"/>
                <w:b/>
                <w:bCs/>
                <w:caps w:val="0"/>
                <w:color w:val="2F5496" w:themeColor="accent5" w:themeShade="BF"/>
                <w:sz w:val="22"/>
                <w:szCs w:val="22"/>
              </w:rPr>
            </w:pPr>
            <w:r w:rsidRPr="00776C57">
              <w:rPr>
                <w:rFonts w:ascii="Century Gothic" w:hAnsi="Century Gothic"/>
                <w:caps w:val="0"/>
                <w:color w:val="2F5496" w:themeColor="accent5" w:themeShade="BF"/>
                <w:sz w:val="22"/>
                <w:szCs w:val="22"/>
              </w:rPr>
              <w:t xml:space="preserve">Turista </w:t>
            </w:r>
          </w:p>
          <w:p w14:paraId="5002B8AB" w14:textId="77777777" w:rsidR="009B4E44" w:rsidRPr="00776C57" w:rsidRDefault="009B4E44" w:rsidP="009B4E44">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Superior</w:t>
            </w:r>
          </w:p>
        </w:tc>
        <w:tc>
          <w:tcPr>
            <w:tcW w:w="1275" w:type="dxa"/>
            <w:tcBorders>
              <w:left w:val="single" w:sz="2" w:space="0" w:color="E7E6E6" w:themeColor="background2"/>
              <w:right w:val="single" w:sz="2" w:space="0" w:color="E7E6E6" w:themeColor="background2"/>
            </w:tcBorders>
            <w:vAlign w:val="center"/>
          </w:tcPr>
          <w:p w14:paraId="137352CA" w14:textId="410BD6DA"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773</w:t>
            </w:r>
          </w:p>
        </w:tc>
        <w:tc>
          <w:tcPr>
            <w:tcW w:w="1418" w:type="dxa"/>
            <w:tcBorders>
              <w:left w:val="single" w:sz="2" w:space="0" w:color="E7E6E6" w:themeColor="background2"/>
            </w:tcBorders>
            <w:vAlign w:val="center"/>
          </w:tcPr>
          <w:p w14:paraId="4A3BC615" w14:textId="335CBBF0"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722</w:t>
            </w:r>
          </w:p>
        </w:tc>
        <w:tc>
          <w:tcPr>
            <w:tcW w:w="1276" w:type="dxa"/>
            <w:tcBorders>
              <w:left w:val="single" w:sz="2" w:space="0" w:color="E7E6E6" w:themeColor="background2"/>
            </w:tcBorders>
            <w:vAlign w:val="center"/>
          </w:tcPr>
          <w:p w14:paraId="722ADE08" w14:textId="074679E5"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1.125</w:t>
            </w:r>
          </w:p>
        </w:tc>
        <w:tc>
          <w:tcPr>
            <w:tcW w:w="1559" w:type="dxa"/>
            <w:tcBorders>
              <w:left w:val="single" w:sz="2" w:space="0" w:color="E7E6E6" w:themeColor="background2"/>
            </w:tcBorders>
            <w:vAlign w:val="center"/>
          </w:tcPr>
          <w:p w14:paraId="7194C0E7" w14:textId="2FD43624"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586</w:t>
            </w:r>
          </w:p>
        </w:tc>
        <w:tc>
          <w:tcPr>
            <w:tcW w:w="1547" w:type="dxa"/>
            <w:tcBorders>
              <w:left w:val="single" w:sz="2" w:space="0" w:color="E7E6E6" w:themeColor="background2"/>
            </w:tcBorders>
            <w:vAlign w:val="center"/>
          </w:tcPr>
          <w:p w14:paraId="72B9629D" w14:textId="2A55AB79"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274</w:t>
            </w:r>
          </w:p>
        </w:tc>
      </w:tr>
      <w:tr w:rsidR="009B4E44" w:rsidRPr="00385B33" w14:paraId="7EFC159A" w14:textId="77777777" w:rsidTr="009B4E44">
        <w:trPr>
          <w:trHeight w:val="704"/>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0810799" w14:textId="77777777" w:rsidR="009B4E44" w:rsidRPr="00776C57" w:rsidRDefault="009B4E44" w:rsidP="009B4E44">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w:t>
            </w:r>
          </w:p>
        </w:tc>
        <w:tc>
          <w:tcPr>
            <w:tcW w:w="1275" w:type="dxa"/>
            <w:tcBorders>
              <w:left w:val="single" w:sz="2" w:space="0" w:color="E7E6E6" w:themeColor="background2"/>
              <w:right w:val="single" w:sz="2" w:space="0" w:color="E7E6E6" w:themeColor="background2"/>
            </w:tcBorders>
            <w:vAlign w:val="center"/>
          </w:tcPr>
          <w:p w14:paraId="210D6023" w14:textId="7A5A6857" w:rsidR="009B4E44" w:rsidRPr="009B4E44" w:rsidRDefault="009B4E44" w:rsidP="009B4E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B4E44">
              <w:rPr>
                <w:rFonts w:ascii="Calibri" w:hAnsi="Calibri" w:cs="Calibri"/>
              </w:rPr>
              <w:t>845</w:t>
            </w:r>
          </w:p>
        </w:tc>
        <w:tc>
          <w:tcPr>
            <w:tcW w:w="1418" w:type="dxa"/>
            <w:tcBorders>
              <w:left w:val="single" w:sz="2" w:space="0" w:color="E7E6E6" w:themeColor="background2"/>
            </w:tcBorders>
            <w:vAlign w:val="center"/>
          </w:tcPr>
          <w:p w14:paraId="192DD364" w14:textId="3A52F195" w:rsidR="009B4E44" w:rsidRPr="009B4E44" w:rsidRDefault="009B4E44" w:rsidP="009B4E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B4E44">
              <w:rPr>
                <w:rFonts w:ascii="Calibri" w:hAnsi="Calibri" w:cs="Calibri"/>
              </w:rPr>
              <w:t>796</w:t>
            </w:r>
          </w:p>
        </w:tc>
        <w:tc>
          <w:tcPr>
            <w:tcW w:w="1276" w:type="dxa"/>
            <w:tcBorders>
              <w:left w:val="single" w:sz="2" w:space="0" w:color="E7E6E6" w:themeColor="background2"/>
            </w:tcBorders>
            <w:vAlign w:val="center"/>
          </w:tcPr>
          <w:p w14:paraId="0E137168" w14:textId="053AD334" w:rsidR="009B4E44" w:rsidRPr="009B4E44" w:rsidRDefault="009B4E44" w:rsidP="009B4E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B4E44">
              <w:rPr>
                <w:rFonts w:ascii="Calibri" w:hAnsi="Calibri" w:cs="Calibri"/>
              </w:rPr>
              <w:t>1.236</w:t>
            </w:r>
          </w:p>
        </w:tc>
        <w:tc>
          <w:tcPr>
            <w:tcW w:w="1559" w:type="dxa"/>
            <w:tcBorders>
              <w:left w:val="single" w:sz="2" w:space="0" w:color="E7E6E6" w:themeColor="background2"/>
            </w:tcBorders>
            <w:vAlign w:val="center"/>
          </w:tcPr>
          <w:p w14:paraId="1AF2609A" w14:textId="206A5332" w:rsidR="009B4E44" w:rsidRPr="009B4E44" w:rsidRDefault="009B4E44" w:rsidP="009B4E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B4E44">
              <w:rPr>
                <w:rFonts w:ascii="Calibri" w:hAnsi="Calibri" w:cs="Calibri"/>
              </w:rPr>
              <w:t>642</w:t>
            </w:r>
          </w:p>
        </w:tc>
        <w:tc>
          <w:tcPr>
            <w:tcW w:w="1547" w:type="dxa"/>
            <w:tcBorders>
              <w:left w:val="single" w:sz="2" w:space="0" w:color="E7E6E6" w:themeColor="background2"/>
            </w:tcBorders>
            <w:vAlign w:val="center"/>
          </w:tcPr>
          <w:p w14:paraId="5F70A1CD" w14:textId="555765A4" w:rsidR="009B4E44" w:rsidRPr="009B4E44" w:rsidRDefault="009B4E44" w:rsidP="009B4E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B4E44">
              <w:rPr>
                <w:rFonts w:ascii="Calibri" w:hAnsi="Calibri" w:cs="Calibri"/>
              </w:rPr>
              <w:t>300</w:t>
            </w:r>
          </w:p>
        </w:tc>
      </w:tr>
      <w:tr w:rsidR="009B4E44" w:rsidRPr="00385B33" w14:paraId="37486253" w14:textId="77777777" w:rsidTr="009B4E44">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27D5B6DF" w14:textId="77777777" w:rsidR="009B4E44" w:rsidRPr="00776C57" w:rsidRDefault="009B4E44" w:rsidP="009B4E44">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4CD561A7" w14:textId="6F5779ED"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1.297</w:t>
            </w:r>
          </w:p>
        </w:tc>
        <w:tc>
          <w:tcPr>
            <w:tcW w:w="1418" w:type="dxa"/>
            <w:tcBorders>
              <w:left w:val="single" w:sz="2" w:space="0" w:color="E7E6E6" w:themeColor="background2"/>
              <w:bottom w:val="single" w:sz="4" w:space="0" w:color="A5A5A5" w:themeColor="accent3"/>
            </w:tcBorders>
            <w:vAlign w:val="center"/>
          </w:tcPr>
          <w:p w14:paraId="311018F0" w14:textId="7362329A"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1.334</w:t>
            </w:r>
          </w:p>
        </w:tc>
        <w:tc>
          <w:tcPr>
            <w:tcW w:w="1276" w:type="dxa"/>
            <w:tcBorders>
              <w:left w:val="single" w:sz="2" w:space="0" w:color="E7E6E6" w:themeColor="background2"/>
              <w:bottom w:val="single" w:sz="4" w:space="0" w:color="A5A5A5" w:themeColor="accent3"/>
            </w:tcBorders>
            <w:vAlign w:val="center"/>
          </w:tcPr>
          <w:p w14:paraId="51997DC9" w14:textId="333816DF"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2.203</w:t>
            </w:r>
          </w:p>
        </w:tc>
        <w:tc>
          <w:tcPr>
            <w:tcW w:w="1559" w:type="dxa"/>
            <w:tcBorders>
              <w:left w:val="single" w:sz="2" w:space="0" w:color="E7E6E6" w:themeColor="background2"/>
              <w:bottom w:val="single" w:sz="4" w:space="0" w:color="A5A5A5" w:themeColor="accent3"/>
            </w:tcBorders>
            <w:vAlign w:val="center"/>
          </w:tcPr>
          <w:p w14:paraId="087B769E" w14:textId="66E7CDFE"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1.058</w:t>
            </w:r>
          </w:p>
        </w:tc>
        <w:tc>
          <w:tcPr>
            <w:tcW w:w="1547" w:type="dxa"/>
            <w:tcBorders>
              <w:left w:val="single" w:sz="2" w:space="0" w:color="E7E6E6" w:themeColor="background2"/>
              <w:bottom w:val="single" w:sz="4" w:space="0" w:color="A5A5A5" w:themeColor="accent3"/>
            </w:tcBorders>
            <w:vAlign w:val="center"/>
          </w:tcPr>
          <w:p w14:paraId="038242C6" w14:textId="6D90D69A" w:rsidR="009B4E44" w:rsidRPr="009B4E44" w:rsidRDefault="009B4E44" w:rsidP="009B4E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4E44">
              <w:rPr>
                <w:rFonts w:ascii="Calibri" w:hAnsi="Calibri" w:cs="Calibri"/>
              </w:rPr>
              <w:t>494</w:t>
            </w:r>
          </w:p>
        </w:tc>
      </w:tr>
      <w:bookmarkEnd w:id="0"/>
    </w:tbl>
    <w:p w14:paraId="32219C77" w14:textId="77777777" w:rsidR="00490CD4" w:rsidRDefault="00490CD4" w:rsidP="00056DD9">
      <w:pPr>
        <w:pStyle w:val="itinerario"/>
      </w:pPr>
    </w:p>
    <w:p w14:paraId="0FCFC6E8" w14:textId="77777777" w:rsidR="00B6675D" w:rsidRPr="00B15598" w:rsidRDefault="00B6675D" w:rsidP="00B6675D">
      <w:pPr>
        <w:pStyle w:val="vinetas"/>
        <w:ind w:left="284" w:hanging="284"/>
        <w:jc w:val="both"/>
      </w:pPr>
      <w:bookmarkStart w:id="1" w:name="_Hlk190701322"/>
      <w:r w:rsidRPr="00B15598">
        <w:t>Precios sujetos a cambio sin previo aviso.</w:t>
      </w:r>
    </w:p>
    <w:p w14:paraId="310E733F" w14:textId="77777777" w:rsidR="00B6675D" w:rsidRDefault="00B6675D" w:rsidP="00B6675D">
      <w:pPr>
        <w:pStyle w:val="vinetas"/>
        <w:ind w:left="284" w:hanging="284"/>
        <w:jc w:val="both"/>
      </w:pPr>
      <w:r w:rsidRPr="00B15598">
        <w:t>Aplican gastos de cancelación según condiciones generales sin excepción.</w:t>
      </w:r>
    </w:p>
    <w:p w14:paraId="1267FDDF" w14:textId="77777777" w:rsidR="00B6675D" w:rsidRDefault="00B6675D" w:rsidP="00B6675D">
      <w:pPr>
        <w:pStyle w:val="vinetas"/>
        <w:ind w:left="284" w:right="191" w:hanging="284"/>
        <w:jc w:val="both"/>
      </w:pPr>
      <w:r>
        <w:t>Las tarifas no aplican para fechas especiales como: Semana Santa (13 al 20 de abril) Inti Raymi (</w:t>
      </w:r>
      <w:r w:rsidRPr="008C42E7">
        <w:t>23 al 25 junio</w:t>
      </w:r>
      <w:r>
        <w:t>), Fiestas Patrias (27 al 30 de julio), Navidad y/o Año Nuevo (</w:t>
      </w:r>
      <w:r w:rsidRPr="004C7EF0">
        <w:t xml:space="preserve">23 de </w:t>
      </w:r>
      <w:r>
        <w:t>d</w:t>
      </w:r>
      <w:r w:rsidRPr="004C7EF0">
        <w:t>iciembre al 2 enero</w:t>
      </w:r>
      <w:r>
        <w:t>).</w:t>
      </w:r>
      <w:r w:rsidRPr="004C7EF0">
        <w:t xml:space="preserve"> Así como fechas de congresos y/o eventos.</w:t>
      </w:r>
    </w:p>
    <w:p w14:paraId="3A832084" w14:textId="77777777" w:rsidR="00B6675D" w:rsidRDefault="00B6675D" w:rsidP="00B6675D">
      <w:pPr>
        <w:pStyle w:val="vinetas"/>
        <w:ind w:left="284" w:right="191" w:hanging="284"/>
        <w:jc w:val="both"/>
      </w:pPr>
      <w:r>
        <w:t xml:space="preserve">Desayunos tienen horarios asignados de acuerdo con las políticas de cada establecimiento hotelero, siendo por lo general entre las 06:00 a las 10:00 horas, en caso de que el pasajero tenga traslado o se retire antes de las horas asignadas, perderá este beneficio, no pudiendo </w:t>
      </w:r>
      <w:r>
        <w:lastRenderedPageBreak/>
        <w:t>ser compensados en otro hotel. Los servicios de Room Service o de un box breakfast tienen costo adicional y no compensan el desayuno que no se pueda tomar.</w:t>
      </w:r>
    </w:p>
    <w:p w14:paraId="53832CE3" w14:textId="77777777" w:rsidR="00B6675D" w:rsidRDefault="00B6675D" w:rsidP="00B6675D">
      <w:pPr>
        <w:pStyle w:val="vinetas"/>
        <w:ind w:left="284" w:right="191" w:hanging="284"/>
        <w:jc w:val="both"/>
      </w:pPr>
      <w:r>
        <w:t xml:space="preserve">La entrada a Machu Picchu es </w:t>
      </w:r>
      <w:r w:rsidRPr="00223015">
        <w:t>exclusivamente para pasajeros de nacionalidad colombiana. Si el pasajero es de otra nacionalidad se debe adicionar USD 35 por persona.</w:t>
      </w:r>
    </w:p>
    <w:p w14:paraId="6A5DDE7F" w14:textId="77777777" w:rsidR="00B6675D" w:rsidRDefault="00B6675D" w:rsidP="00B6675D">
      <w:pPr>
        <w:pStyle w:val="vinetas"/>
        <w:ind w:left="284" w:right="191" w:hanging="284"/>
        <w:jc w:val="both"/>
      </w:pPr>
      <w:r>
        <w:t xml:space="preserve">Para las reservas con servicio de trenes a Machu Picchu, los asientos serán asignados de acuerdo con la disponibilidad del coche. </w:t>
      </w:r>
    </w:p>
    <w:p w14:paraId="2E2DACC4" w14:textId="77777777" w:rsidR="00B6675D" w:rsidRDefault="00B6675D" w:rsidP="00B6675D">
      <w:pPr>
        <w:pStyle w:val="vinetas"/>
        <w:ind w:left="284" w:right="191" w:hanging="284"/>
        <w:jc w:val="both"/>
      </w:pPr>
      <w:r>
        <w:t>Los horarios de recogida para los servicios pueden estar sujetos a modificación y serán reconfirmados un día antes.</w:t>
      </w:r>
    </w:p>
    <w:p w14:paraId="2949B3FF" w14:textId="77777777" w:rsidR="00B6675D" w:rsidRDefault="00B6675D" w:rsidP="00B6675D">
      <w:pPr>
        <w:pStyle w:val="vinetas"/>
        <w:ind w:left="284" w:right="191" w:hanging="284"/>
      </w:pPr>
      <w:r>
        <w:t>Es de carácter obligatorio enviar la copia del pasaporte para realizar reserva de servicios en Cusco.</w:t>
      </w:r>
    </w:p>
    <w:bookmarkEnd w:id="1"/>
    <w:p w14:paraId="7979AB63" w14:textId="5C5C41CC"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FDBE80D" w14:textId="77777777" w:rsidR="00E34CB3" w:rsidRPr="00B6675D" w:rsidRDefault="000A3E99" w:rsidP="005024B2">
      <w:pPr>
        <w:pStyle w:val="vinetas"/>
        <w:numPr>
          <w:ilvl w:val="0"/>
          <w:numId w:val="0"/>
        </w:numPr>
        <w:jc w:val="both"/>
      </w:pPr>
      <w:r w:rsidRPr="00D418C9">
        <w:t xml:space="preserve">Para este programa se requiere el vuelo doméstico en la </w:t>
      </w:r>
      <w:r w:rsidRPr="00B6675D">
        <w:t xml:space="preserve">ruta </w:t>
      </w:r>
      <w:r w:rsidR="004A19F1" w:rsidRPr="00B6675D">
        <w:t>Lima</w:t>
      </w:r>
      <w:r w:rsidRPr="00B6675D">
        <w:t xml:space="preserve"> – </w:t>
      </w:r>
      <w:r w:rsidR="004A19F1" w:rsidRPr="00B6675D">
        <w:t>Cusco</w:t>
      </w:r>
      <w:r w:rsidR="00751F83" w:rsidRPr="00B6675D">
        <w:t>.</w:t>
      </w:r>
      <w:r w:rsidR="00E34CB3" w:rsidRPr="00B6675D">
        <w:t xml:space="preserve"> </w:t>
      </w:r>
    </w:p>
    <w:p w14:paraId="4BB0F684" w14:textId="47883812" w:rsidR="000A3E99" w:rsidRDefault="00E34CB3" w:rsidP="005024B2">
      <w:pPr>
        <w:pStyle w:val="vinetas"/>
        <w:numPr>
          <w:ilvl w:val="0"/>
          <w:numId w:val="0"/>
        </w:numPr>
        <w:jc w:val="both"/>
      </w:pPr>
      <w:r w:rsidRPr="00B6675D">
        <w:t>Se recomienda reservar en los primeros vuelos de la mañana.</w:t>
      </w:r>
    </w:p>
    <w:p w14:paraId="5D2FE19F" w14:textId="77777777" w:rsidR="00B6675D" w:rsidRDefault="00B6675D" w:rsidP="005024B2">
      <w:pPr>
        <w:pStyle w:val="vinetas"/>
        <w:numPr>
          <w:ilvl w:val="0"/>
          <w:numId w:val="0"/>
        </w:numPr>
        <w:jc w:val="both"/>
      </w:pPr>
    </w:p>
    <w:p w14:paraId="0D1CDB2D" w14:textId="77777777" w:rsidR="001703DD" w:rsidRPr="00457F6E" w:rsidRDefault="001703DD" w:rsidP="001703DD">
      <w:pPr>
        <w:pStyle w:val="dias"/>
        <w:spacing w:before="0"/>
        <w:rPr>
          <w:rFonts w:ascii="Century Gothic" w:hAnsi="Century Gothic" w:cstheme="minorBidi"/>
          <w:caps w:val="0"/>
          <w:color w:val="002060"/>
          <w:kern w:val="2"/>
          <w:lang w:bidi="ar-SA"/>
          <w14:ligatures w14:val="standardContextual"/>
        </w:rPr>
      </w:pPr>
      <w:bookmarkStart w:id="2" w:name="_Hlk190701392"/>
      <w:r w:rsidRPr="007F0931">
        <w:rPr>
          <w:rFonts w:ascii="Century Gothic" w:hAnsi="Century Gothic" w:cstheme="minorBidi"/>
          <w:caps w:val="0"/>
          <w:color w:val="002060"/>
          <w:kern w:val="2"/>
          <w:lang w:bidi="ar-SA"/>
          <w14:ligatures w14:val="standardContextual"/>
        </w:rPr>
        <w:t>HOTELES PREVISTOS O SIMILARES</w:t>
      </w:r>
    </w:p>
    <w:tbl>
      <w:tblPr>
        <w:tblStyle w:val="Tablanormal4"/>
        <w:tblpPr w:leftFromText="141" w:rightFromText="141" w:vertAnchor="text" w:horzAnchor="margin" w:tblpY="100"/>
        <w:tblW w:w="8806" w:type="dxa"/>
        <w:tblLook w:val="04A0" w:firstRow="1" w:lastRow="0" w:firstColumn="1" w:lastColumn="0" w:noHBand="0" w:noVBand="1"/>
      </w:tblPr>
      <w:tblGrid>
        <w:gridCol w:w="1832"/>
        <w:gridCol w:w="3487"/>
        <w:gridCol w:w="3487"/>
      </w:tblGrid>
      <w:tr w:rsidR="001703DD" w:rsidRPr="00395C83" w14:paraId="3B1EF8E2" w14:textId="77777777" w:rsidTr="001703DD">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D9D9D9"/>
              <w:left w:val="single" w:sz="4" w:space="0" w:color="D9D9D9" w:themeColor="background1" w:themeShade="D9"/>
              <w:bottom w:val="single" w:sz="4" w:space="0" w:color="D9D9D9"/>
              <w:right w:val="single" w:sz="4" w:space="0" w:color="F2F2F2" w:themeColor="background1" w:themeShade="F2"/>
            </w:tcBorders>
            <w:shd w:val="clear" w:color="auto" w:fill="0C4870"/>
          </w:tcPr>
          <w:p w14:paraId="27110B2A" w14:textId="77777777" w:rsidR="001703DD" w:rsidRPr="00062102" w:rsidRDefault="001703DD" w:rsidP="009B07B5">
            <w:pPr>
              <w:pStyle w:val="dias"/>
              <w:spacing w:before="0" w:line="240" w:lineRule="auto"/>
              <w:jc w:val="center"/>
              <w:rPr>
                <w:rFonts w:ascii="Century Gothic" w:hAnsi="Century Gothic" w:cstheme="minorHAnsi"/>
                <w:b/>
                <w:bCs/>
                <w:caps w:val="0"/>
                <w:color w:val="FFFFFF" w:themeColor="background1"/>
                <w:sz w:val="22"/>
                <w:szCs w:val="22"/>
              </w:rPr>
            </w:pPr>
            <w:bookmarkStart w:id="3" w:name="_Hlk190694680"/>
            <w:r w:rsidRPr="00062102">
              <w:rPr>
                <w:rFonts w:ascii="Century Gothic" w:hAnsi="Century Gothic" w:cstheme="minorHAnsi"/>
                <w:b/>
                <w:bCs/>
                <w:caps w:val="0"/>
                <w:color w:val="FFFFFF" w:themeColor="background1"/>
                <w:sz w:val="22"/>
                <w:szCs w:val="22"/>
              </w:rPr>
              <w:t>Categoría</w:t>
            </w:r>
          </w:p>
        </w:tc>
        <w:tc>
          <w:tcPr>
            <w:tcW w:w="3487"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53E61E7A" w14:textId="77777777" w:rsidR="001703DD" w:rsidRPr="007B12A3" w:rsidRDefault="001703D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Lima </w:t>
            </w:r>
          </w:p>
        </w:tc>
        <w:tc>
          <w:tcPr>
            <w:tcW w:w="3487"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3E2C0E74" w14:textId="77777777" w:rsidR="001703DD" w:rsidRPr="007B12A3" w:rsidRDefault="001703D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Cusco </w:t>
            </w:r>
          </w:p>
        </w:tc>
      </w:tr>
      <w:tr w:rsidR="001703DD" w:rsidRPr="00395C83" w14:paraId="50B63D62" w14:textId="77777777" w:rsidTr="001703D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832" w:type="dxa"/>
            <w:vMerge w:val="restart"/>
            <w:tcBorders>
              <w:top w:val="single" w:sz="4" w:space="0" w:color="D9D9D9"/>
              <w:left w:val="single" w:sz="4" w:space="0" w:color="D9D9D9" w:themeColor="background1" w:themeShade="D9"/>
              <w:right w:val="single" w:sz="4" w:space="0" w:color="D9D9D9" w:themeColor="background1" w:themeShade="D9"/>
            </w:tcBorders>
            <w:shd w:val="clear" w:color="auto" w:fill="auto"/>
            <w:vAlign w:val="center"/>
          </w:tcPr>
          <w:p w14:paraId="2E3EBD6F" w14:textId="77777777" w:rsidR="001703DD" w:rsidRPr="00602126" w:rsidRDefault="001703DD" w:rsidP="009B07B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Económica</w:t>
            </w:r>
          </w:p>
        </w:tc>
        <w:tc>
          <w:tcPr>
            <w:tcW w:w="3487" w:type="dxa"/>
            <w:tcBorders>
              <w:top w:val="single" w:sz="4" w:space="0" w:color="D9D9D9"/>
              <w:left w:val="single" w:sz="4" w:space="0" w:color="D9D9D9" w:themeColor="background1" w:themeShade="D9"/>
              <w:right w:val="single" w:sz="4" w:space="0" w:color="D9D9D9" w:themeColor="background1" w:themeShade="D9"/>
            </w:tcBorders>
            <w:vAlign w:val="center"/>
          </w:tcPr>
          <w:p w14:paraId="37F6222B" w14:textId="77777777" w:rsidR="001703DD" w:rsidRPr="00016E6F"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pt-BR" w:eastAsia="es-CO"/>
              </w:rPr>
            </w:pPr>
            <w:r w:rsidRPr="00627A95">
              <w:rPr>
                <w:rFonts w:ascii="Calibri" w:eastAsia="Times New Roman" w:hAnsi="Calibri" w:cs="Calibri"/>
                <w:sz w:val="20"/>
                <w:szCs w:val="20"/>
                <w:lang w:val="pt-BR" w:eastAsia="es-CO"/>
              </w:rPr>
              <w:t>Arawi Express</w:t>
            </w:r>
          </w:p>
        </w:tc>
        <w:tc>
          <w:tcPr>
            <w:tcW w:w="3487" w:type="dxa"/>
            <w:tcBorders>
              <w:top w:val="single" w:sz="4" w:space="0" w:color="D9D9D9"/>
              <w:left w:val="single" w:sz="4" w:space="0" w:color="D9D9D9" w:themeColor="background1" w:themeShade="D9"/>
              <w:right w:val="single" w:sz="4" w:space="0" w:color="D9D9D9" w:themeColor="background1" w:themeShade="D9"/>
            </w:tcBorders>
            <w:vAlign w:val="center"/>
          </w:tcPr>
          <w:p w14:paraId="78899319" w14:textId="77777777" w:rsidR="001703DD" w:rsidRPr="00627A95" w:rsidRDefault="001703D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San Francisco Plaza</w:t>
            </w:r>
          </w:p>
        </w:tc>
      </w:tr>
      <w:tr w:rsidR="001703DD" w:rsidRPr="00395C83" w14:paraId="38F93898" w14:textId="77777777" w:rsidTr="001703DD">
        <w:trPr>
          <w:trHeight w:val="142"/>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hemeColor="background1" w:themeShade="D9"/>
            </w:tcBorders>
            <w:shd w:val="clear" w:color="auto" w:fill="auto"/>
            <w:vAlign w:val="center"/>
          </w:tcPr>
          <w:p w14:paraId="7A5DC518" w14:textId="77777777" w:rsidR="001703DD" w:rsidRPr="00602126"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A5F2A84" w14:textId="77777777" w:rsidR="001703DD" w:rsidRPr="00016E6F" w:rsidRDefault="001703D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Tambo Dos de mayo</w:t>
            </w:r>
          </w:p>
        </w:tc>
        <w:tc>
          <w:tcPr>
            <w:tcW w:w="3487"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FEF1373" w14:textId="77777777" w:rsidR="001703DD" w:rsidRPr="00016E6F" w:rsidRDefault="001703D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Royal Inka II</w:t>
            </w:r>
          </w:p>
        </w:tc>
      </w:tr>
      <w:tr w:rsidR="001703DD" w:rsidRPr="00395C83" w14:paraId="53DF0BA1" w14:textId="77777777" w:rsidTr="001703DD">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hemeColor="background1" w:themeShade="D9"/>
            </w:tcBorders>
            <w:shd w:val="clear" w:color="auto" w:fill="auto"/>
            <w:vAlign w:val="center"/>
          </w:tcPr>
          <w:p w14:paraId="4BFCF16B" w14:textId="77777777" w:rsidR="001703DD" w:rsidRPr="00602126"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themeColor="background1" w:themeShade="D9"/>
              <w:right w:val="single" w:sz="4" w:space="0" w:color="D9D9D9" w:themeColor="background1" w:themeShade="D9"/>
            </w:tcBorders>
            <w:vAlign w:val="center"/>
          </w:tcPr>
          <w:p w14:paraId="41C66A51" w14:textId="77777777" w:rsidR="001703DD" w:rsidRPr="00016E6F"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Habitat</w:t>
            </w:r>
          </w:p>
        </w:tc>
        <w:tc>
          <w:tcPr>
            <w:tcW w:w="3487" w:type="dxa"/>
            <w:tcBorders>
              <w:left w:val="single" w:sz="4" w:space="0" w:color="D9D9D9" w:themeColor="background1" w:themeShade="D9"/>
              <w:right w:val="single" w:sz="4" w:space="0" w:color="D9D9D9" w:themeColor="background1" w:themeShade="D9"/>
            </w:tcBorders>
            <w:vAlign w:val="center"/>
          </w:tcPr>
          <w:p w14:paraId="73E97419" w14:textId="77777777" w:rsidR="001703DD" w:rsidRPr="00016E6F" w:rsidRDefault="001703D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p>
        </w:tc>
      </w:tr>
      <w:tr w:rsidR="001703DD" w:rsidRPr="00395C83" w14:paraId="08A4375A" w14:textId="77777777" w:rsidTr="001703DD">
        <w:trPr>
          <w:trHeight w:val="142"/>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hemeColor="background1" w:themeShade="D9"/>
            </w:tcBorders>
            <w:shd w:val="clear" w:color="auto" w:fill="auto"/>
            <w:vAlign w:val="center"/>
          </w:tcPr>
          <w:p w14:paraId="2ECE0997" w14:textId="77777777" w:rsidR="001703DD" w:rsidRPr="00602126"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152A120" w14:textId="77777777" w:rsidR="001703DD" w:rsidRPr="00016E6F" w:rsidRDefault="001703D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Ibis Budget</w:t>
            </w:r>
          </w:p>
        </w:tc>
        <w:tc>
          <w:tcPr>
            <w:tcW w:w="3487"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9FC161A" w14:textId="77777777" w:rsidR="001703DD" w:rsidRPr="00016E6F" w:rsidRDefault="001703D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p>
        </w:tc>
      </w:tr>
      <w:tr w:rsidR="001703DD" w:rsidRPr="00DB24D8" w14:paraId="23A745DC" w14:textId="77777777" w:rsidTr="001703D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32"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1EEC2E78" w14:textId="77777777" w:rsidR="001703DD" w:rsidRPr="00602126" w:rsidRDefault="001703DD" w:rsidP="009B07B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Turista</w:t>
            </w:r>
          </w:p>
        </w:tc>
        <w:tc>
          <w:tcPr>
            <w:tcW w:w="3487" w:type="dxa"/>
            <w:tcBorders>
              <w:top w:val="single" w:sz="4" w:space="0" w:color="D9D9D9"/>
              <w:left w:val="single" w:sz="4" w:space="0" w:color="D9D9D9"/>
              <w:right w:val="single" w:sz="4" w:space="0" w:color="D9D9D9"/>
            </w:tcBorders>
            <w:shd w:val="clear" w:color="auto" w:fill="auto"/>
            <w:vAlign w:val="center"/>
          </w:tcPr>
          <w:p w14:paraId="65BF82F7" w14:textId="77777777" w:rsidR="001703DD" w:rsidRPr="004D5032"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II</w:t>
            </w:r>
          </w:p>
        </w:tc>
        <w:tc>
          <w:tcPr>
            <w:tcW w:w="3487" w:type="dxa"/>
            <w:tcBorders>
              <w:top w:val="single" w:sz="4" w:space="0" w:color="D9D9D9"/>
              <w:left w:val="single" w:sz="4" w:space="0" w:color="D9D9D9"/>
              <w:right w:val="single" w:sz="4" w:space="0" w:color="D9D9D9"/>
            </w:tcBorders>
            <w:shd w:val="clear" w:color="auto" w:fill="auto"/>
            <w:vAlign w:val="center"/>
          </w:tcPr>
          <w:p w14:paraId="7F10219B" w14:textId="77777777" w:rsidR="001703DD" w:rsidRPr="004D5032" w:rsidRDefault="001703D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Saphi</w:t>
            </w:r>
          </w:p>
        </w:tc>
      </w:tr>
      <w:tr w:rsidR="001703DD" w:rsidRPr="00DB24D8" w14:paraId="32BCAE14" w14:textId="77777777" w:rsidTr="001703DD">
        <w:trPr>
          <w:trHeight w:val="162"/>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cBorders>
            <w:shd w:val="clear" w:color="auto" w:fill="auto"/>
            <w:vAlign w:val="center"/>
          </w:tcPr>
          <w:p w14:paraId="632FBC9F" w14:textId="77777777" w:rsidR="001703DD" w:rsidRPr="00602126"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right w:val="single" w:sz="4" w:space="0" w:color="D9D9D9"/>
            </w:tcBorders>
            <w:shd w:val="clear" w:color="auto" w:fill="auto"/>
            <w:vAlign w:val="center"/>
          </w:tcPr>
          <w:p w14:paraId="39640657" w14:textId="77777777" w:rsidR="001703DD" w:rsidRPr="004D5032" w:rsidRDefault="001703D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w:t>
            </w:r>
          </w:p>
        </w:tc>
        <w:tc>
          <w:tcPr>
            <w:tcW w:w="3487" w:type="dxa"/>
            <w:tcBorders>
              <w:left w:val="single" w:sz="4" w:space="0" w:color="D9D9D9"/>
              <w:right w:val="single" w:sz="4" w:space="0" w:color="D9D9D9"/>
            </w:tcBorders>
            <w:shd w:val="clear" w:color="auto" w:fill="auto"/>
            <w:vAlign w:val="center"/>
          </w:tcPr>
          <w:p w14:paraId="4D5404A2" w14:textId="77777777" w:rsidR="001703DD" w:rsidRPr="004D5032" w:rsidRDefault="001703D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Plaza Regocijo</w:t>
            </w:r>
          </w:p>
        </w:tc>
      </w:tr>
      <w:tr w:rsidR="001703DD" w:rsidRPr="00DB24D8" w14:paraId="7ABF47E7" w14:textId="77777777" w:rsidTr="001703DD">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cBorders>
            <w:shd w:val="clear" w:color="auto" w:fill="auto"/>
            <w:vAlign w:val="center"/>
          </w:tcPr>
          <w:p w14:paraId="0B6F1028" w14:textId="77777777" w:rsidR="001703DD" w:rsidRPr="00602126"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right w:val="single" w:sz="4" w:space="0" w:color="D9D9D9"/>
            </w:tcBorders>
            <w:shd w:val="clear" w:color="auto" w:fill="auto"/>
            <w:vAlign w:val="center"/>
          </w:tcPr>
          <w:p w14:paraId="3ECB8EAC" w14:textId="77777777" w:rsidR="001703DD" w:rsidRPr="004D5032"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Larco</w:t>
            </w:r>
          </w:p>
        </w:tc>
        <w:tc>
          <w:tcPr>
            <w:tcW w:w="3487" w:type="dxa"/>
            <w:tcBorders>
              <w:left w:val="single" w:sz="4" w:space="0" w:color="D9D9D9"/>
              <w:right w:val="single" w:sz="4" w:space="0" w:color="D9D9D9"/>
            </w:tcBorders>
            <w:shd w:val="clear" w:color="auto" w:fill="auto"/>
            <w:vAlign w:val="center"/>
          </w:tcPr>
          <w:p w14:paraId="222D228B" w14:textId="77777777" w:rsidR="001703DD" w:rsidRPr="004D5032" w:rsidRDefault="001703D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San Blas</w:t>
            </w:r>
          </w:p>
        </w:tc>
      </w:tr>
      <w:tr w:rsidR="001703DD" w:rsidRPr="00DB24D8" w14:paraId="27BEEB84" w14:textId="77777777" w:rsidTr="001703DD">
        <w:trPr>
          <w:trHeight w:val="162"/>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cBorders>
            <w:shd w:val="clear" w:color="auto" w:fill="auto"/>
            <w:vAlign w:val="center"/>
          </w:tcPr>
          <w:p w14:paraId="17366DB2" w14:textId="77777777" w:rsidR="001703DD" w:rsidRPr="00602126"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right w:val="single" w:sz="4" w:space="0" w:color="D9D9D9"/>
            </w:tcBorders>
            <w:shd w:val="clear" w:color="auto" w:fill="auto"/>
            <w:vAlign w:val="center"/>
          </w:tcPr>
          <w:p w14:paraId="1E1AF40C" w14:textId="77777777" w:rsidR="001703DD" w:rsidRPr="004D5032" w:rsidRDefault="001703D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Centro</w:t>
            </w:r>
          </w:p>
        </w:tc>
        <w:tc>
          <w:tcPr>
            <w:tcW w:w="3487" w:type="dxa"/>
            <w:tcBorders>
              <w:left w:val="single" w:sz="4" w:space="0" w:color="D9D9D9"/>
              <w:right w:val="single" w:sz="4" w:space="0" w:color="D9D9D9"/>
            </w:tcBorders>
            <w:shd w:val="clear" w:color="auto" w:fill="auto"/>
            <w:vAlign w:val="center"/>
          </w:tcPr>
          <w:p w14:paraId="0B11348C" w14:textId="77777777" w:rsidR="001703DD" w:rsidRPr="004D5032" w:rsidRDefault="001703D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Cusco Centro</w:t>
            </w:r>
          </w:p>
        </w:tc>
      </w:tr>
      <w:tr w:rsidR="001703DD" w:rsidRPr="00DB24D8" w14:paraId="200EC9D1" w14:textId="77777777" w:rsidTr="001703DD">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cBorders>
            <w:shd w:val="clear" w:color="auto" w:fill="auto"/>
            <w:vAlign w:val="center"/>
          </w:tcPr>
          <w:p w14:paraId="625DFBFF" w14:textId="77777777" w:rsidR="001703DD" w:rsidRPr="00602126"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right w:val="single" w:sz="4" w:space="0" w:color="D9D9D9"/>
            </w:tcBorders>
            <w:shd w:val="clear" w:color="auto" w:fill="auto"/>
            <w:vAlign w:val="center"/>
          </w:tcPr>
          <w:p w14:paraId="4A9945B2" w14:textId="77777777" w:rsidR="001703DD" w:rsidRPr="004D5032"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p>
        </w:tc>
        <w:tc>
          <w:tcPr>
            <w:tcW w:w="3487" w:type="dxa"/>
            <w:tcBorders>
              <w:left w:val="single" w:sz="4" w:space="0" w:color="D9D9D9"/>
              <w:right w:val="single" w:sz="4" w:space="0" w:color="D9D9D9"/>
            </w:tcBorders>
            <w:shd w:val="clear" w:color="auto" w:fill="auto"/>
            <w:vAlign w:val="center"/>
          </w:tcPr>
          <w:p w14:paraId="75139241" w14:textId="77777777" w:rsidR="001703DD" w:rsidRPr="004D5032" w:rsidRDefault="001703D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Cusco Centro</w:t>
            </w:r>
          </w:p>
        </w:tc>
      </w:tr>
      <w:tr w:rsidR="001703DD" w:rsidRPr="00DB24D8" w14:paraId="51C98B43" w14:textId="77777777" w:rsidTr="001703DD">
        <w:trPr>
          <w:trHeight w:val="162"/>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cBorders>
            <w:shd w:val="clear" w:color="auto" w:fill="auto"/>
            <w:vAlign w:val="center"/>
          </w:tcPr>
          <w:p w14:paraId="72610AEC" w14:textId="77777777" w:rsidR="001703DD" w:rsidRPr="00602126"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right w:val="single" w:sz="4" w:space="0" w:color="D9D9D9"/>
            </w:tcBorders>
            <w:shd w:val="clear" w:color="auto" w:fill="auto"/>
            <w:vAlign w:val="center"/>
          </w:tcPr>
          <w:p w14:paraId="0FED0230" w14:textId="77777777" w:rsidR="001703DD" w:rsidRPr="004D5032" w:rsidRDefault="001703D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p>
        </w:tc>
        <w:tc>
          <w:tcPr>
            <w:tcW w:w="3487" w:type="dxa"/>
            <w:tcBorders>
              <w:left w:val="single" w:sz="4" w:space="0" w:color="D9D9D9"/>
              <w:right w:val="single" w:sz="4" w:space="0" w:color="D9D9D9"/>
            </w:tcBorders>
            <w:shd w:val="clear" w:color="auto" w:fill="auto"/>
            <w:vAlign w:val="center"/>
          </w:tcPr>
          <w:p w14:paraId="1279A80F" w14:textId="77777777" w:rsidR="001703DD" w:rsidRPr="004D5032" w:rsidRDefault="001703D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p>
        </w:tc>
      </w:tr>
      <w:tr w:rsidR="001703DD" w:rsidRPr="00395C83" w14:paraId="1A6CD539" w14:textId="77777777" w:rsidTr="001703D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32"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3BF05EE9" w14:textId="77777777" w:rsidR="001703DD" w:rsidRPr="00602126" w:rsidRDefault="001703DD"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Turista Superior</w:t>
            </w:r>
          </w:p>
        </w:tc>
        <w:tc>
          <w:tcPr>
            <w:tcW w:w="3487" w:type="dxa"/>
            <w:tcBorders>
              <w:top w:val="single" w:sz="4" w:space="0" w:color="D9D9D9"/>
              <w:left w:val="single" w:sz="4" w:space="0" w:color="D9D9D9"/>
              <w:right w:val="single" w:sz="4" w:space="0" w:color="D9D9D9"/>
            </w:tcBorders>
            <w:vAlign w:val="center"/>
          </w:tcPr>
          <w:p w14:paraId="0F75D4C2" w14:textId="77777777" w:rsidR="001703DD" w:rsidRPr="00D52237"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val="pt-BR" w:bidi="hi-IN"/>
              </w:rPr>
              <w:t>Ikonik Miraflores</w:t>
            </w:r>
          </w:p>
        </w:tc>
        <w:tc>
          <w:tcPr>
            <w:tcW w:w="3487" w:type="dxa"/>
            <w:tcBorders>
              <w:top w:val="single" w:sz="4" w:space="0" w:color="D9D9D9"/>
              <w:left w:val="single" w:sz="4" w:space="0" w:color="D9D9D9"/>
              <w:right w:val="single" w:sz="4" w:space="0" w:color="D9D9D9"/>
            </w:tcBorders>
            <w:vAlign w:val="center"/>
          </w:tcPr>
          <w:p w14:paraId="366FCE39" w14:textId="77777777" w:rsidR="001703DD" w:rsidRPr="00D52237" w:rsidRDefault="001703D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Xima Cusco</w:t>
            </w:r>
          </w:p>
        </w:tc>
      </w:tr>
      <w:tr w:rsidR="001703DD" w:rsidRPr="00395C83" w14:paraId="222D39C7" w14:textId="77777777" w:rsidTr="001703DD">
        <w:trPr>
          <w:trHeight w:val="162"/>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cBorders>
            <w:shd w:val="clear" w:color="auto" w:fill="auto"/>
            <w:vAlign w:val="center"/>
          </w:tcPr>
          <w:p w14:paraId="5C3CA912" w14:textId="77777777" w:rsidR="001703DD"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right w:val="single" w:sz="4" w:space="0" w:color="D9D9D9" w:themeColor="background1" w:themeShade="D9"/>
            </w:tcBorders>
            <w:shd w:val="clear" w:color="auto" w:fill="F2F2F2" w:themeFill="background1" w:themeFillShade="F2"/>
            <w:vAlign w:val="center"/>
          </w:tcPr>
          <w:p w14:paraId="1E2F0EAD" w14:textId="77777777" w:rsidR="001703DD" w:rsidRPr="00627A95" w:rsidRDefault="001703D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bidi="hi-IN"/>
              </w:rPr>
              <w:t>Dazzler Miraflores</w:t>
            </w:r>
          </w:p>
        </w:tc>
        <w:tc>
          <w:tcPr>
            <w:tcW w:w="3487"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E52D559" w14:textId="77777777" w:rsidR="001703DD" w:rsidRPr="00627A95" w:rsidRDefault="001703D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Jose Antonio</w:t>
            </w:r>
          </w:p>
        </w:tc>
      </w:tr>
      <w:tr w:rsidR="001703DD" w:rsidRPr="00395C83" w14:paraId="64D66574" w14:textId="77777777" w:rsidTr="001703DD">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cBorders>
            <w:shd w:val="clear" w:color="auto" w:fill="auto"/>
            <w:vAlign w:val="center"/>
          </w:tcPr>
          <w:p w14:paraId="3C0E572B" w14:textId="77777777" w:rsidR="001703DD"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right w:val="single" w:sz="4" w:space="0" w:color="D9D9D9" w:themeColor="background1" w:themeShade="D9"/>
            </w:tcBorders>
            <w:vAlign w:val="center"/>
          </w:tcPr>
          <w:p w14:paraId="0D32D83A" w14:textId="77777777" w:rsidR="001703DD" w:rsidRPr="00D52237"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w:t>
            </w:r>
          </w:p>
        </w:tc>
        <w:tc>
          <w:tcPr>
            <w:tcW w:w="3487" w:type="dxa"/>
            <w:tcBorders>
              <w:left w:val="single" w:sz="4" w:space="0" w:color="D9D9D9" w:themeColor="background1" w:themeShade="D9"/>
              <w:right w:val="single" w:sz="4" w:space="0" w:color="D9D9D9" w:themeColor="background1" w:themeShade="D9"/>
            </w:tcBorders>
            <w:vAlign w:val="center"/>
          </w:tcPr>
          <w:p w14:paraId="729DE71C" w14:textId="77777777" w:rsidR="001703DD" w:rsidRPr="00627A95" w:rsidRDefault="001703D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Terra Andin</w:t>
            </w:r>
            <w:r>
              <w:rPr>
                <w:b w:val="0"/>
                <w:bCs w:val="0"/>
                <w:caps w:val="0"/>
                <w:color w:val="auto"/>
                <w:sz w:val="20"/>
                <w:szCs w:val="20"/>
                <w:lang w:val="pt-BR"/>
              </w:rPr>
              <w:t>a</w:t>
            </w:r>
          </w:p>
        </w:tc>
      </w:tr>
      <w:tr w:rsidR="001703DD" w:rsidRPr="00395C83" w14:paraId="49FAF9F4" w14:textId="77777777" w:rsidTr="001703DD">
        <w:trPr>
          <w:trHeight w:val="104"/>
        </w:trPr>
        <w:tc>
          <w:tcPr>
            <w:cnfStyle w:val="001000000000" w:firstRow="0" w:lastRow="0" w:firstColumn="1" w:lastColumn="0" w:oddVBand="0" w:evenVBand="0" w:oddHBand="0" w:evenHBand="0" w:firstRowFirstColumn="0" w:firstRowLastColumn="0" w:lastRowFirstColumn="0" w:lastRowLastColumn="0"/>
            <w:tcW w:w="1832"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0FFEF6CC" w14:textId="77777777" w:rsidR="001703DD" w:rsidRPr="00602126" w:rsidRDefault="001703DD"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w:t>
            </w:r>
          </w:p>
        </w:tc>
        <w:tc>
          <w:tcPr>
            <w:tcW w:w="348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434EB9EA" w14:textId="77777777" w:rsidR="001703DD" w:rsidRPr="00627A95" w:rsidRDefault="001703D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Aloft Lima Miraflores</w:t>
            </w:r>
          </w:p>
        </w:tc>
        <w:tc>
          <w:tcPr>
            <w:tcW w:w="348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3E3F1CA0" w14:textId="77777777" w:rsidR="001703DD" w:rsidRPr="00D52237" w:rsidRDefault="001703D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 xml:space="preserve">Hilton Garden Inn </w:t>
            </w:r>
          </w:p>
        </w:tc>
      </w:tr>
      <w:tr w:rsidR="001703DD" w:rsidRPr="00395C83" w14:paraId="01D29577" w14:textId="77777777" w:rsidTr="001703DD">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hemeColor="background1" w:themeShade="D9"/>
            </w:tcBorders>
            <w:shd w:val="clear" w:color="auto" w:fill="auto"/>
            <w:vAlign w:val="center"/>
          </w:tcPr>
          <w:p w14:paraId="3C53EA1F" w14:textId="77777777" w:rsidR="001703DD"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themeColor="background1" w:themeShade="D9"/>
              <w:right w:val="single" w:sz="4" w:space="0" w:color="D9D9D9" w:themeColor="background1" w:themeShade="D9"/>
            </w:tcBorders>
            <w:shd w:val="clear" w:color="auto" w:fill="auto"/>
            <w:vAlign w:val="center"/>
          </w:tcPr>
          <w:p w14:paraId="7A4970FD" w14:textId="77777777" w:rsidR="001703DD" w:rsidRPr="00627A95"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 Deluxe</w:t>
            </w:r>
          </w:p>
        </w:tc>
        <w:tc>
          <w:tcPr>
            <w:tcW w:w="3487" w:type="dxa"/>
            <w:tcBorders>
              <w:left w:val="single" w:sz="4" w:space="0" w:color="D9D9D9" w:themeColor="background1" w:themeShade="D9"/>
              <w:right w:val="single" w:sz="4" w:space="0" w:color="D9D9D9" w:themeColor="background1" w:themeShade="D9"/>
            </w:tcBorders>
            <w:shd w:val="clear" w:color="auto" w:fill="auto"/>
            <w:vAlign w:val="center"/>
          </w:tcPr>
          <w:p w14:paraId="6E808FEB" w14:textId="77777777" w:rsidR="001703DD" w:rsidRPr="00627A95"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Sonesta Cusco</w:t>
            </w:r>
          </w:p>
        </w:tc>
      </w:tr>
      <w:tr w:rsidR="001703DD" w:rsidRPr="00395C83" w14:paraId="615B1982" w14:textId="77777777" w:rsidTr="001703DD">
        <w:trPr>
          <w:trHeight w:val="101"/>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hemeColor="background1" w:themeShade="D9"/>
            </w:tcBorders>
            <w:shd w:val="clear" w:color="auto" w:fill="auto"/>
            <w:vAlign w:val="center"/>
          </w:tcPr>
          <w:p w14:paraId="06BC945B" w14:textId="77777777" w:rsidR="001703DD"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themeColor="background1" w:themeShade="D9"/>
              <w:right w:val="single" w:sz="4" w:space="0" w:color="D9D9D9" w:themeColor="background1" w:themeShade="D9"/>
            </w:tcBorders>
            <w:shd w:val="clear" w:color="auto" w:fill="auto"/>
            <w:vAlign w:val="center"/>
          </w:tcPr>
          <w:p w14:paraId="0B941B4A" w14:textId="77777777" w:rsidR="001703DD" w:rsidRPr="00627A95" w:rsidRDefault="001703D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Hilton Garden Inn</w:t>
            </w:r>
          </w:p>
        </w:tc>
        <w:tc>
          <w:tcPr>
            <w:tcW w:w="3487" w:type="dxa"/>
            <w:tcBorders>
              <w:left w:val="single" w:sz="4" w:space="0" w:color="D9D9D9" w:themeColor="background1" w:themeShade="D9"/>
              <w:right w:val="single" w:sz="4" w:space="0" w:color="D9D9D9" w:themeColor="background1" w:themeShade="D9"/>
            </w:tcBorders>
            <w:shd w:val="clear" w:color="auto" w:fill="auto"/>
            <w:vAlign w:val="center"/>
          </w:tcPr>
          <w:p w14:paraId="4BE7A124" w14:textId="77777777" w:rsidR="001703DD" w:rsidRPr="00627A95" w:rsidRDefault="001703D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Novotel Cusco</w:t>
            </w:r>
          </w:p>
        </w:tc>
      </w:tr>
      <w:tr w:rsidR="001703DD" w:rsidRPr="00395C83" w14:paraId="00D90C7D" w14:textId="77777777" w:rsidTr="001703DD">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hemeColor="background1" w:themeShade="D9"/>
            </w:tcBorders>
            <w:shd w:val="clear" w:color="auto" w:fill="auto"/>
            <w:vAlign w:val="center"/>
          </w:tcPr>
          <w:p w14:paraId="7EEE8171" w14:textId="77777777" w:rsidR="001703DD"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themeColor="background1" w:themeShade="D9"/>
              <w:right w:val="single" w:sz="4" w:space="0" w:color="D9D9D9" w:themeColor="background1" w:themeShade="D9"/>
            </w:tcBorders>
            <w:shd w:val="clear" w:color="auto" w:fill="auto"/>
            <w:vAlign w:val="center"/>
          </w:tcPr>
          <w:p w14:paraId="1EE8B780" w14:textId="77777777" w:rsidR="001703DD" w:rsidRPr="00627A95"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Innside Lima Miraflores</w:t>
            </w:r>
          </w:p>
        </w:tc>
        <w:tc>
          <w:tcPr>
            <w:tcW w:w="3487" w:type="dxa"/>
            <w:tcBorders>
              <w:left w:val="single" w:sz="4" w:space="0" w:color="D9D9D9" w:themeColor="background1" w:themeShade="D9"/>
              <w:right w:val="single" w:sz="4" w:space="0" w:color="D9D9D9" w:themeColor="background1" w:themeShade="D9"/>
            </w:tcBorders>
            <w:shd w:val="clear" w:color="auto" w:fill="auto"/>
            <w:vAlign w:val="center"/>
          </w:tcPr>
          <w:p w14:paraId="60D46F42" w14:textId="77777777" w:rsidR="001703DD" w:rsidRPr="00627A95"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1703DD" w:rsidRPr="00395C83" w14:paraId="0537B34F" w14:textId="77777777" w:rsidTr="001703DD">
        <w:trPr>
          <w:trHeight w:val="104"/>
        </w:trPr>
        <w:tc>
          <w:tcPr>
            <w:cnfStyle w:val="001000000000" w:firstRow="0" w:lastRow="0" w:firstColumn="1" w:lastColumn="0" w:oddVBand="0" w:evenVBand="0" w:oddHBand="0" w:evenHBand="0" w:firstRowFirstColumn="0" w:firstRowLastColumn="0" w:lastRowFirstColumn="0" w:lastRowLastColumn="0"/>
            <w:tcW w:w="1832"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21C0CDF6" w14:textId="77777777" w:rsidR="001703DD" w:rsidRPr="00602126" w:rsidRDefault="001703DD"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 Superior</w:t>
            </w:r>
          </w:p>
        </w:tc>
        <w:tc>
          <w:tcPr>
            <w:tcW w:w="348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CAA12D5" w14:textId="77777777" w:rsidR="001703DD" w:rsidRPr="00627A95" w:rsidRDefault="001703D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Casa Andina Premium Miraflores</w:t>
            </w:r>
          </w:p>
        </w:tc>
        <w:tc>
          <w:tcPr>
            <w:tcW w:w="348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3A17120" w14:textId="77777777" w:rsidR="001703DD" w:rsidRPr="00D52237" w:rsidRDefault="001703D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Palacio del Inka</w:t>
            </w:r>
          </w:p>
        </w:tc>
      </w:tr>
      <w:tr w:rsidR="001703DD" w:rsidRPr="00395C83" w14:paraId="4C5D7CC8" w14:textId="77777777" w:rsidTr="001703DD">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right w:val="single" w:sz="4" w:space="0" w:color="D9D9D9" w:themeColor="background1" w:themeShade="D9"/>
            </w:tcBorders>
            <w:vAlign w:val="center"/>
          </w:tcPr>
          <w:p w14:paraId="44E68064" w14:textId="77777777" w:rsidR="001703DD"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themeColor="background1" w:themeShade="D9"/>
              <w:right w:val="single" w:sz="4" w:space="0" w:color="D9D9D9" w:themeColor="background1" w:themeShade="D9"/>
            </w:tcBorders>
            <w:vAlign w:val="center"/>
          </w:tcPr>
          <w:p w14:paraId="59D859FD" w14:textId="77777777" w:rsidR="001703DD" w:rsidRPr="00627A95"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Iberostar Selection Miraflores</w:t>
            </w:r>
          </w:p>
        </w:tc>
        <w:tc>
          <w:tcPr>
            <w:tcW w:w="3487" w:type="dxa"/>
            <w:tcBorders>
              <w:left w:val="single" w:sz="4" w:space="0" w:color="D9D9D9" w:themeColor="background1" w:themeShade="D9"/>
              <w:right w:val="single" w:sz="4" w:space="0" w:color="D9D9D9" w:themeColor="background1" w:themeShade="D9"/>
            </w:tcBorders>
            <w:vAlign w:val="center"/>
          </w:tcPr>
          <w:p w14:paraId="5C011AB2" w14:textId="77777777" w:rsidR="001703DD" w:rsidRPr="00627A95" w:rsidRDefault="001703DD"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 xml:space="preserve">Aranwa Cusco Boutique </w:t>
            </w:r>
            <w:r>
              <w:rPr>
                <w:b w:val="0"/>
                <w:bCs w:val="0"/>
                <w:caps w:val="0"/>
                <w:color w:val="auto"/>
                <w:sz w:val="20"/>
                <w:szCs w:val="20"/>
                <w:lang w:val="pt-BR"/>
              </w:rPr>
              <w:t>H</w:t>
            </w:r>
            <w:r w:rsidRPr="00627A95">
              <w:rPr>
                <w:b w:val="0"/>
                <w:bCs w:val="0"/>
                <w:caps w:val="0"/>
                <w:color w:val="auto"/>
                <w:sz w:val="20"/>
                <w:szCs w:val="20"/>
                <w:lang w:val="pt-BR"/>
              </w:rPr>
              <w:t>otel</w:t>
            </w:r>
          </w:p>
        </w:tc>
      </w:tr>
      <w:tr w:rsidR="001703DD" w:rsidRPr="00395C83" w14:paraId="7C420527" w14:textId="77777777" w:rsidTr="001703DD">
        <w:trPr>
          <w:trHeight w:val="101"/>
        </w:trPr>
        <w:tc>
          <w:tcPr>
            <w:cnfStyle w:val="001000000000" w:firstRow="0" w:lastRow="0" w:firstColumn="1" w:lastColumn="0" w:oddVBand="0" w:evenVBand="0" w:oddHBand="0" w:evenHBand="0" w:firstRowFirstColumn="0" w:firstRowLastColumn="0" w:lastRowFirstColumn="0" w:lastRowLastColumn="0"/>
            <w:tcW w:w="1832"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988DC9F" w14:textId="77777777" w:rsidR="001703DD" w:rsidRDefault="001703DD" w:rsidP="009B07B5">
            <w:pPr>
              <w:jc w:val="center"/>
              <w:rPr>
                <w:rFonts w:ascii="Century Gothic" w:hAnsi="Century Gothic" w:cs="Calibri"/>
                <w:color w:val="002060"/>
                <w:sz w:val="20"/>
                <w:szCs w:val="20"/>
                <w:lang w:bidi="hi-IN"/>
              </w:rPr>
            </w:pPr>
          </w:p>
        </w:tc>
        <w:tc>
          <w:tcPr>
            <w:tcW w:w="3487"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284A30A" w14:textId="77777777" w:rsidR="001703DD" w:rsidRPr="00627A95" w:rsidRDefault="001703DD"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Pullman Miraflores</w:t>
            </w:r>
          </w:p>
        </w:tc>
        <w:tc>
          <w:tcPr>
            <w:tcW w:w="3487"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56FAA52" w14:textId="77777777" w:rsidR="001703DD" w:rsidRPr="00627A95" w:rsidRDefault="001703DD"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rPr>
              <w:t>JW Marriott Cusco</w:t>
            </w:r>
          </w:p>
        </w:tc>
      </w:tr>
      <w:bookmarkEnd w:id="2"/>
      <w:bookmarkEnd w:id="3"/>
    </w:tbl>
    <w:p w14:paraId="0BCCABEC" w14:textId="77777777" w:rsidR="001703DD" w:rsidRDefault="001703DD" w:rsidP="001703DD">
      <w:pPr>
        <w:pStyle w:val="dias"/>
        <w:spacing w:before="0"/>
        <w:rPr>
          <w:rFonts w:ascii="Century Gothic" w:hAnsi="Century Gothic" w:cstheme="minorBidi"/>
          <w:caps w:val="0"/>
          <w:color w:val="002060"/>
          <w:kern w:val="2"/>
          <w:lang w:bidi="ar-SA"/>
          <w14:ligatures w14:val="standardContextual"/>
        </w:rPr>
      </w:pPr>
    </w:p>
    <w:p w14:paraId="45EC2EDD" w14:textId="22B33094" w:rsidR="001703DD" w:rsidRPr="004E1CEE" w:rsidRDefault="001703DD" w:rsidP="001703DD">
      <w:pPr>
        <w:pStyle w:val="dias"/>
        <w:spacing w:before="0"/>
        <w:rPr>
          <w:rFonts w:ascii="Century Gothic" w:hAnsi="Century Gothic" w:cstheme="minorBidi"/>
          <w:caps w:val="0"/>
          <w:color w:val="002060"/>
          <w:kern w:val="2"/>
          <w:lang w:bidi="ar-SA"/>
          <w14:ligatures w14:val="standardContextual"/>
        </w:rPr>
      </w:pPr>
      <w:bookmarkStart w:id="4" w:name="_Hlk190694905"/>
      <w:r w:rsidRPr="004E1CEE">
        <w:rPr>
          <w:rFonts w:ascii="Century Gothic" w:hAnsi="Century Gothic" w:cstheme="minorBidi"/>
          <w:caps w:val="0"/>
          <w:color w:val="002060"/>
          <w:kern w:val="2"/>
          <w:lang w:bidi="ar-SA"/>
          <w14:ligatures w14:val="standardContextual"/>
        </w:rPr>
        <w:t>REGLAMENTO DE INGRESO A SITIOS ARQUEOLÓGICOS DEL CUSCO</w:t>
      </w:r>
    </w:p>
    <w:p w14:paraId="10CE9B9F" w14:textId="77777777" w:rsidR="001703DD" w:rsidRDefault="001703DD" w:rsidP="001703DD">
      <w:pPr>
        <w:pStyle w:val="itinerario"/>
      </w:pPr>
      <w:r>
        <w:t>Todo turista extranjero deberá presentar su pasaporte original o copia de este al ingreso de cada sitio turístico.</w:t>
      </w:r>
    </w:p>
    <w:p w14:paraId="6134D33D" w14:textId="77777777" w:rsidR="001703DD" w:rsidRDefault="001703DD" w:rsidP="001703DD">
      <w:pPr>
        <w:pStyle w:val="itinerario"/>
      </w:pPr>
    </w:p>
    <w:p w14:paraId="4298B901" w14:textId="77777777" w:rsidR="001703DD" w:rsidRDefault="001703DD" w:rsidP="001703DD">
      <w:pPr>
        <w:pStyle w:val="itinerario"/>
      </w:pPr>
      <w:r>
        <w:t xml:space="preserve">El Boleto Turístico del Cusco General o Parcial debe detallar el nombre del pasajero en el tiquete, el cual debe coincidir con el de su pasaporte (original o copia).  </w:t>
      </w:r>
    </w:p>
    <w:p w14:paraId="77FE4024" w14:textId="77777777" w:rsidR="001703DD" w:rsidRDefault="001703DD" w:rsidP="001703DD">
      <w:pPr>
        <w:pStyle w:val="itinerario"/>
      </w:pPr>
    </w:p>
    <w:p w14:paraId="6FEF8AAE" w14:textId="77777777" w:rsidR="001703DD" w:rsidRDefault="001703DD" w:rsidP="001703DD">
      <w:pPr>
        <w:pStyle w:val="itinerario"/>
      </w:pPr>
      <w:r>
        <w:t xml:space="preserve">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w:t>
      </w:r>
      <w:r>
        <w:lastRenderedPageBreak/>
        <w:t>nuevamente en el turno vespertino o al día siguiente, deberá adquirir previamente un boleto adicional para ingresar en el nuevo turno. No hay venta de boletos en la zona arqueológica.</w:t>
      </w:r>
    </w:p>
    <w:p w14:paraId="53A81ABD" w14:textId="77777777" w:rsidR="001703DD" w:rsidRDefault="001703DD" w:rsidP="001703DD">
      <w:pPr>
        <w:pStyle w:val="dias"/>
        <w:spacing w:before="0"/>
        <w:rPr>
          <w:rFonts w:ascii="Century Gothic" w:hAnsi="Century Gothic" w:cstheme="minorBidi"/>
          <w:caps w:val="0"/>
          <w:color w:val="002060"/>
          <w:kern w:val="2"/>
          <w:lang w:bidi="ar-SA"/>
          <w14:ligatures w14:val="standardContextual"/>
        </w:rPr>
      </w:pPr>
    </w:p>
    <w:p w14:paraId="38B5F887" w14:textId="77777777" w:rsidR="001703DD" w:rsidRPr="004E1CEE" w:rsidRDefault="001703DD" w:rsidP="001703DD">
      <w:pPr>
        <w:pStyle w:val="dias"/>
        <w:spacing w:before="0"/>
        <w:rPr>
          <w:rFonts w:ascii="Century Gothic" w:hAnsi="Century Gothic" w:cstheme="minorBidi"/>
          <w:caps w:val="0"/>
          <w:color w:val="002060"/>
          <w:kern w:val="2"/>
          <w:lang w:bidi="ar-SA"/>
          <w14:ligatures w14:val="standardContextual"/>
        </w:rPr>
      </w:pPr>
      <w:r w:rsidRPr="004E1CEE">
        <w:rPr>
          <w:rFonts w:ascii="Century Gothic" w:hAnsi="Century Gothic" w:cstheme="minorBidi"/>
          <w:caps w:val="0"/>
          <w:color w:val="002060"/>
          <w:kern w:val="2"/>
          <w:lang w:bidi="ar-SA"/>
          <w14:ligatures w14:val="standardContextual"/>
        </w:rPr>
        <w:t>INFORMACIÓN IMPORTANTE SOBRE MACHU PICCHU</w:t>
      </w:r>
    </w:p>
    <w:p w14:paraId="380C20D2" w14:textId="77777777" w:rsidR="001703DD" w:rsidRDefault="001703DD" w:rsidP="001703DD">
      <w:pPr>
        <w:pStyle w:val="vinetas"/>
        <w:ind w:left="426"/>
        <w:jc w:val="both"/>
      </w:pPr>
      <w:r>
        <w:t>El primer ingreso a la ciudadela requiere de manera obligatoria el acompañamiento de un guía. Tome nota que el guiado dura aproximadamente dos (2) horas y 30 minutos.</w:t>
      </w:r>
    </w:p>
    <w:p w14:paraId="4453E098" w14:textId="77777777" w:rsidR="001703DD" w:rsidRDefault="001703DD" w:rsidP="001703DD">
      <w:pPr>
        <w:pStyle w:val="vinetas"/>
        <w:ind w:left="426"/>
        <w:jc w:val="both"/>
      </w:pPr>
      <w:r>
        <w:t>La entrada a Machu Picchu permite la permanencia máxima de cuatro (4) horas en la ciudadela, de querer permanecer el tiempo completo informar a su guía al inicio del tour.</w:t>
      </w:r>
    </w:p>
    <w:p w14:paraId="60DC0BEC" w14:textId="77777777" w:rsidR="001703DD" w:rsidRDefault="001703DD" w:rsidP="001703DD">
      <w:pPr>
        <w:pStyle w:val="vinetas"/>
        <w:ind w:left="426"/>
        <w:jc w:val="both"/>
      </w:pPr>
      <w:r>
        <w:t>La ruta de visita a la ciudadela Machu Picchu y los horarios están sujetos a disponibilidad.</w:t>
      </w:r>
    </w:p>
    <w:p w14:paraId="74C23B5E" w14:textId="77777777" w:rsidR="001703DD" w:rsidRDefault="001703DD" w:rsidP="001703DD">
      <w:pPr>
        <w:pStyle w:val="vinetas"/>
        <w:ind w:left="426"/>
        <w:jc w:val="both"/>
      </w:pPr>
      <w:r>
        <w:t xml:space="preserve">Para las excursiones en compartido no se incluye la visita al Puente Inca. </w:t>
      </w:r>
    </w:p>
    <w:p w14:paraId="5A6C6ECC" w14:textId="77777777" w:rsidR="001703DD" w:rsidRDefault="001703DD" w:rsidP="001703DD">
      <w:pPr>
        <w:pStyle w:val="vinetas"/>
        <w:ind w:left="426"/>
        <w:jc w:val="both"/>
      </w:pPr>
      <w: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0CE36673" w14:textId="77777777" w:rsidR="001703DD" w:rsidRPr="00C22B96" w:rsidRDefault="001703DD" w:rsidP="001703DD">
      <w:pPr>
        <w:pStyle w:val="dias"/>
        <w:jc w:val="both"/>
        <w:rPr>
          <w:rFonts w:ascii="Century Gothic" w:hAnsi="Century Gothic" w:cstheme="minorBidi"/>
          <w:caps w:val="0"/>
          <w:color w:val="002060"/>
          <w:kern w:val="2"/>
          <w:lang w:bidi="ar-SA"/>
          <w14:ligatures w14:val="standardContextual"/>
        </w:rPr>
      </w:pPr>
      <w:r w:rsidRPr="00C22B96">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0ADDF131" w14:textId="77777777" w:rsidR="001703DD" w:rsidRPr="001D4093" w:rsidRDefault="001703DD" w:rsidP="001703DD">
      <w:pPr>
        <w:pStyle w:val="vinetas"/>
        <w:ind w:left="426"/>
        <w:jc w:val="both"/>
      </w:pPr>
      <w:r w:rsidRPr="001D4093">
        <w:t xml:space="preserve">Llevar el mismo documento que presentó a la agencia, dado que los </w:t>
      </w:r>
      <w:r>
        <w:t>tiquetes</w:t>
      </w:r>
      <w:r w:rsidRPr="001D4093">
        <w:t xml:space="preserve"> de tren e ingreso a Machu Picchu serán emitidos con la misma información.</w:t>
      </w:r>
    </w:p>
    <w:p w14:paraId="7F7AAD1A" w14:textId="77777777" w:rsidR="001703DD" w:rsidRPr="001D4093" w:rsidRDefault="001703DD" w:rsidP="001703DD">
      <w:pPr>
        <w:pStyle w:val="vinetas"/>
        <w:ind w:left="426"/>
        <w:jc w:val="both"/>
      </w:pPr>
      <w:r w:rsidRPr="001D4093">
        <w:t>En todos los servicios de tren a Machu Picchu, el pasajero podrá llevar consigo en el tren hacia/de Machu Picchu únicamente equipaje de mano (mochila, bolso o maletín) con un peso no mayor a 5kg / 11lb. Encontrará su equipaje en el hotel elegido.</w:t>
      </w:r>
    </w:p>
    <w:p w14:paraId="204FC984" w14:textId="77777777" w:rsidR="001703DD" w:rsidRDefault="001703DD" w:rsidP="001703DD">
      <w:pPr>
        <w:pStyle w:val="vinetas"/>
        <w:ind w:left="426"/>
        <w:jc w:val="both"/>
      </w:pPr>
      <w:r w:rsidRPr="001D4093">
        <w:t>Tamaño permitido: 62 pulgadas lineales 157</w:t>
      </w:r>
      <w:r>
        <w:t xml:space="preserve"> </w:t>
      </w:r>
      <w:r w:rsidRPr="001D4093">
        <w:t>cm (alto + largo + ancho).</w:t>
      </w:r>
      <w:r w:rsidRPr="00BE69D3">
        <w:rPr>
          <w:noProof/>
          <w:lang w:eastAsia="es-CO"/>
        </w:rPr>
        <w:t xml:space="preserve"> </w:t>
      </w:r>
    </w:p>
    <w:p w14:paraId="2FF2853A" w14:textId="77777777" w:rsidR="001703DD" w:rsidRDefault="001703DD" w:rsidP="001703DD">
      <w:pPr>
        <w:pStyle w:val="vinetas"/>
        <w:ind w:left="426"/>
        <w:jc w:val="both"/>
      </w:pPr>
      <w:r>
        <w:t xml:space="preserve">Los asientos en el tren son asignados de acuerdo con la disponibilidad del coche. Las ubicaciones sólo pueden gestionarse después de la emisión de los boletos. </w:t>
      </w:r>
    </w:p>
    <w:p w14:paraId="05EDC55C" w14:textId="77777777" w:rsidR="001703DD" w:rsidRDefault="001703DD" w:rsidP="001703DD">
      <w:pPr>
        <w:pStyle w:val="vinetas"/>
        <w:numPr>
          <w:ilvl w:val="0"/>
          <w:numId w:val="0"/>
        </w:numPr>
        <w:ind w:left="720"/>
      </w:pP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1703DD" w:rsidRPr="004271BF" w14:paraId="29825CDB" w14:textId="77777777" w:rsidTr="009B07B5">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0DB9123F" w14:textId="77777777" w:rsidR="001703DD" w:rsidRPr="00395C83" w:rsidRDefault="001703DD" w:rsidP="009B07B5">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w:t>
            </w:r>
            <w:r>
              <w:rPr>
                <w:rFonts w:ascii="Century Gothic" w:hAnsi="Century Gothic" w:cstheme="minorHAnsi"/>
                <w:b/>
                <w:bCs/>
                <w:caps w:val="0"/>
                <w:color w:val="FFFFFF" w:themeColor="background1"/>
                <w:sz w:val="22"/>
                <w:szCs w:val="22"/>
              </w:rPr>
              <w:t>ntidad</w:t>
            </w:r>
          </w:p>
        </w:tc>
        <w:tc>
          <w:tcPr>
            <w:tcW w:w="1748" w:type="dxa"/>
            <w:shd w:val="clear" w:color="auto" w:fill="0C4870"/>
            <w:vAlign w:val="center"/>
          </w:tcPr>
          <w:p w14:paraId="0FFDBABB" w14:textId="77777777" w:rsidR="001703DD" w:rsidRPr="00395C83" w:rsidRDefault="001703D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Peso máximo</w:t>
            </w:r>
          </w:p>
        </w:tc>
        <w:tc>
          <w:tcPr>
            <w:tcW w:w="2936" w:type="dxa"/>
            <w:shd w:val="clear" w:color="auto" w:fill="0C4870"/>
            <w:vAlign w:val="center"/>
          </w:tcPr>
          <w:p w14:paraId="13F1421F" w14:textId="77777777" w:rsidR="001703DD" w:rsidRPr="00395C83" w:rsidRDefault="001703DD"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773D1">
              <w:rPr>
                <w:rFonts w:ascii="Century Gothic" w:hAnsi="Century Gothic" w:cstheme="minorHAnsi"/>
                <w:b/>
                <w:bCs/>
                <w:caps w:val="0"/>
                <w:color w:val="FFFFFF" w:themeColor="background1"/>
                <w:sz w:val="22"/>
                <w:szCs w:val="22"/>
              </w:rPr>
              <w:t>Tamaño (largo + ancho + alto)</w:t>
            </w:r>
          </w:p>
        </w:tc>
      </w:tr>
      <w:tr w:rsidR="001703DD" w:rsidRPr="00395C83" w14:paraId="5FF578D0" w14:textId="77777777" w:rsidTr="009B07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0930FCE0" w14:textId="77777777" w:rsidR="001703DD" w:rsidRPr="00627A95" w:rsidRDefault="001703DD" w:rsidP="009B07B5">
            <w:pPr>
              <w:pStyle w:val="dias"/>
              <w:spacing w:before="0"/>
              <w:jc w:val="center"/>
              <w:rPr>
                <w:b/>
                <w:bCs/>
                <w:caps w:val="0"/>
                <w:color w:val="2F5496" w:themeColor="accent5" w:themeShade="BF"/>
                <w:sz w:val="22"/>
                <w:szCs w:val="22"/>
              </w:rPr>
            </w:pPr>
            <w:r w:rsidRPr="00627A95">
              <w:rPr>
                <w:sz w:val="22"/>
                <w:szCs w:val="22"/>
              </w:rPr>
              <w:t xml:space="preserve">1 </w:t>
            </w:r>
            <w:r w:rsidRPr="00627A95">
              <w:rPr>
                <w:caps w:val="0"/>
                <w:sz w:val="22"/>
                <w:szCs w:val="22"/>
              </w:rPr>
              <w:t>bolso o mochila</w:t>
            </w:r>
          </w:p>
        </w:tc>
        <w:tc>
          <w:tcPr>
            <w:tcW w:w="1748" w:type="dxa"/>
            <w:tcBorders>
              <w:left w:val="single" w:sz="2" w:space="0" w:color="E7E6E6" w:themeColor="background2"/>
              <w:right w:val="single" w:sz="2" w:space="0" w:color="E7E6E6" w:themeColor="background2"/>
            </w:tcBorders>
            <w:vAlign w:val="center"/>
          </w:tcPr>
          <w:p w14:paraId="3761E382" w14:textId="77777777" w:rsidR="001703DD" w:rsidRPr="00627A95"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5 kilogramos / 11 libras</w:t>
            </w:r>
          </w:p>
        </w:tc>
        <w:tc>
          <w:tcPr>
            <w:tcW w:w="2936" w:type="dxa"/>
            <w:tcBorders>
              <w:left w:val="single" w:sz="2" w:space="0" w:color="E7E6E6" w:themeColor="background2"/>
            </w:tcBorders>
            <w:vAlign w:val="center"/>
          </w:tcPr>
          <w:p w14:paraId="4161CCAA" w14:textId="77777777" w:rsidR="001703DD" w:rsidRPr="00627A95" w:rsidRDefault="001703DD"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62 pulgadas / 157cm</w:t>
            </w:r>
          </w:p>
        </w:tc>
      </w:tr>
    </w:tbl>
    <w:p w14:paraId="6728A258" w14:textId="77777777" w:rsidR="001703DD" w:rsidRDefault="001703DD" w:rsidP="001703DD">
      <w:pPr>
        <w:pStyle w:val="dias"/>
        <w:spacing w:before="0"/>
        <w:jc w:val="center"/>
        <w:rPr>
          <w:rFonts w:ascii="Century Gothic" w:hAnsi="Century Gothic" w:cstheme="minorBidi"/>
          <w:caps w:val="0"/>
          <w:color w:val="002060"/>
          <w:kern w:val="2"/>
          <w:sz w:val="28"/>
          <w:szCs w:val="28"/>
          <w:lang w:bidi="ar-SA"/>
          <w14:ligatures w14:val="standardContextual"/>
        </w:rPr>
      </w:pPr>
      <w:r>
        <w:rPr>
          <w:noProof/>
          <w:lang w:eastAsia="es-CO" w:bidi="ar-SA"/>
        </w:rPr>
        <w:drawing>
          <wp:anchor distT="0" distB="0" distL="114300" distR="114300" simplePos="0" relativeHeight="251664384" behindDoc="0" locked="0" layoutInCell="1" allowOverlap="1" wp14:anchorId="0B32C208" wp14:editId="28D21F6D">
            <wp:simplePos x="0" y="0"/>
            <wp:positionH relativeFrom="margin">
              <wp:posOffset>4975225</wp:posOffset>
            </wp:positionH>
            <wp:positionV relativeFrom="paragraph">
              <wp:posOffset>125095</wp:posOffset>
            </wp:positionV>
            <wp:extent cx="522234" cy="709295"/>
            <wp:effectExtent l="0" t="0" r="0" b="0"/>
            <wp:wrapNone/>
            <wp:docPr id="2" name="Imagen 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El contenido generado por IA puede ser incorrecto."/>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1CE9018F" w14:textId="77777777" w:rsidR="001703DD" w:rsidRDefault="001703DD" w:rsidP="001703DD">
      <w:pPr>
        <w:pStyle w:val="dias"/>
        <w:spacing w:before="0"/>
        <w:jc w:val="center"/>
        <w:rPr>
          <w:rFonts w:ascii="Century Gothic" w:hAnsi="Century Gothic" w:cstheme="minorBidi"/>
          <w:caps w:val="0"/>
          <w:color w:val="002060"/>
          <w:kern w:val="2"/>
          <w:sz w:val="28"/>
          <w:szCs w:val="28"/>
          <w:lang w:bidi="ar-SA"/>
          <w14:ligatures w14:val="standardContextual"/>
        </w:rPr>
      </w:pPr>
    </w:p>
    <w:p w14:paraId="31ED7A88" w14:textId="77777777" w:rsidR="001703DD" w:rsidRDefault="001703DD" w:rsidP="001703DD">
      <w:pPr>
        <w:pStyle w:val="dias"/>
        <w:spacing w:before="0"/>
        <w:jc w:val="center"/>
        <w:rPr>
          <w:rFonts w:ascii="Century Gothic" w:hAnsi="Century Gothic" w:cstheme="minorBidi"/>
          <w:caps w:val="0"/>
          <w:color w:val="002060"/>
          <w:kern w:val="2"/>
          <w:sz w:val="28"/>
          <w:szCs w:val="28"/>
          <w:lang w:bidi="ar-SA"/>
          <w14:ligatures w14:val="standardContextual"/>
        </w:rPr>
      </w:pPr>
    </w:p>
    <w:p w14:paraId="7E8273FE" w14:textId="77777777" w:rsidR="001703DD" w:rsidRDefault="001703DD" w:rsidP="001703DD">
      <w:pPr>
        <w:pStyle w:val="dias"/>
        <w:spacing w:before="0"/>
        <w:jc w:val="center"/>
        <w:rPr>
          <w:rFonts w:ascii="Century Gothic" w:hAnsi="Century Gothic" w:cstheme="minorBidi"/>
          <w:caps w:val="0"/>
          <w:color w:val="002060"/>
          <w:kern w:val="2"/>
          <w:sz w:val="28"/>
          <w:szCs w:val="28"/>
          <w:lang w:bidi="ar-SA"/>
          <w14:ligatures w14:val="standardContextual"/>
        </w:rPr>
      </w:pPr>
    </w:p>
    <w:p w14:paraId="6DA8C724" w14:textId="77777777" w:rsidR="001703DD" w:rsidRDefault="001703DD" w:rsidP="001703DD">
      <w:pPr>
        <w:pStyle w:val="dias"/>
        <w:spacing w:before="0"/>
        <w:jc w:val="center"/>
        <w:rPr>
          <w:rFonts w:ascii="Century Gothic" w:hAnsi="Century Gothic" w:cstheme="minorBidi"/>
          <w:caps w:val="0"/>
          <w:color w:val="002060"/>
          <w:kern w:val="2"/>
          <w:sz w:val="28"/>
          <w:szCs w:val="28"/>
          <w:lang w:bidi="ar-SA"/>
          <w14:ligatures w14:val="standardContextual"/>
        </w:rPr>
      </w:pPr>
    </w:p>
    <w:p w14:paraId="7EEC9142" w14:textId="77777777" w:rsidR="001703DD" w:rsidRPr="00D55CE1" w:rsidRDefault="001703DD" w:rsidP="001703DD">
      <w:pPr>
        <w:pStyle w:val="dias"/>
        <w:spacing w:before="0"/>
        <w:jc w:val="center"/>
        <w:rPr>
          <w:rFonts w:ascii="Century Gothic" w:hAnsi="Century Gothic" w:cstheme="minorBidi"/>
          <w:caps w:val="0"/>
          <w:color w:val="002060"/>
          <w:kern w:val="2"/>
          <w:sz w:val="28"/>
          <w:szCs w:val="28"/>
          <w:lang w:bidi="ar-SA"/>
          <w14:ligatures w14:val="standardContextual"/>
        </w:rPr>
      </w:pPr>
      <w:r w:rsidRPr="00D55CE1">
        <w:rPr>
          <w:rFonts w:ascii="Century Gothic" w:hAnsi="Century Gothic" w:cstheme="minorBidi"/>
          <w:caps w:val="0"/>
          <w:color w:val="002060"/>
          <w:kern w:val="2"/>
          <w:sz w:val="28"/>
          <w:szCs w:val="28"/>
          <w:lang w:bidi="ar-SA"/>
          <w14:ligatures w14:val="standardContextual"/>
        </w:rPr>
        <w:t xml:space="preserve">CONDICIONES ESPECÍFICAS </w:t>
      </w:r>
    </w:p>
    <w:p w14:paraId="548D8171" w14:textId="77777777" w:rsidR="001703DD" w:rsidRDefault="001703DD" w:rsidP="001703DD">
      <w:pPr>
        <w:spacing w:after="0"/>
        <w:rPr>
          <w:rFonts w:ascii="Century Gothic" w:hAnsi="Century Gothic" w:cs="Calibri"/>
          <w:b/>
          <w:bCs/>
          <w:color w:val="002060"/>
          <w:kern w:val="0"/>
          <w:lang w:bidi="hi-IN"/>
          <w14:ligatures w14:val="none"/>
        </w:rPr>
      </w:pPr>
    </w:p>
    <w:p w14:paraId="53ABBE9E" w14:textId="77777777" w:rsidR="001703DD" w:rsidRPr="0052796F" w:rsidRDefault="001703DD" w:rsidP="001703D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7EBC82D2" w14:textId="77777777" w:rsidR="001703DD" w:rsidRPr="00D418C9" w:rsidRDefault="001703DD" w:rsidP="001703DD">
      <w:pPr>
        <w:pStyle w:val="itinerario"/>
      </w:pPr>
      <w:r w:rsidRPr="00D418C9">
        <w:t xml:space="preserve">La validez de las tarifas publicadas en cada uno de nuestros programas aplica hasta máximo el último día indicado en la vigencia.  </w:t>
      </w:r>
    </w:p>
    <w:p w14:paraId="20F3A0CF" w14:textId="77777777" w:rsidR="001703DD" w:rsidRPr="0052796F" w:rsidRDefault="001703DD" w:rsidP="001703DD">
      <w:pPr>
        <w:pStyle w:val="itinerario"/>
        <w:rPr>
          <w:sz w:val="20"/>
          <w:szCs w:val="20"/>
        </w:rPr>
      </w:pPr>
    </w:p>
    <w:p w14:paraId="3D6CFC0B" w14:textId="77777777" w:rsidR="001703DD" w:rsidRPr="0052796F" w:rsidRDefault="001703DD" w:rsidP="001703D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190DF97B" w14:textId="77777777" w:rsidR="001703DD" w:rsidRPr="00D418C9" w:rsidRDefault="001703DD" w:rsidP="001703DD">
      <w:pPr>
        <w:pStyle w:val="vinetas"/>
        <w:spacing w:after="0"/>
        <w:ind w:left="426"/>
        <w:jc w:val="both"/>
      </w:pPr>
      <w:r w:rsidRPr="00D418C9">
        <w:t xml:space="preserve">Tarifas sujetas a cambios y disponibilidad sin previo aviso. </w:t>
      </w:r>
    </w:p>
    <w:p w14:paraId="4828A219" w14:textId="77777777" w:rsidR="001703DD" w:rsidRPr="00D418C9" w:rsidRDefault="001703DD" w:rsidP="001703DD">
      <w:pPr>
        <w:pStyle w:val="vinetas"/>
        <w:spacing w:line="240" w:lineRule="auto"/>
        <w:ind w:left="426"/>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59DF7EAF" w14:textId="77777777" w:rsidR="001703DD" w:rsidRPr="00D418C9" w:rsidRDefault="001703DD" w:rsidP="001703DD">
      <w:pPr>
        <w:pStyle w:val="vinetas"/>
        <w:spacing w:line="240" w:lineRule="auto"/>
        <w:ind w:left="426"/>
        <w:jc w:val="both"/>
      </w:pPr>
      <w:r w:rsidRPr="00D418C9">
        <w:lastRenderedPageBreak/>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E0BE519" w14:textId="77777777" w:rsidR="001703DD" w:rsidRPr="00D418C9" w:rsidRDefault="001703DD" w:rsidP="001703DD">
      <w:pPr>
        <w:pStyle w:val="vinetas"/>
        <w:ind w:left="426"/>
        <w:jc w:val="both"/>
      </w:pPr>
      <w:r w:rsidRPr="00D418C9">
        <w:t>Se entiende por servicios: traslados, visitas y excursiones detalladas, asistencia de guías locales para las visitas.</w:t>
      </w:r>
    </w:p>
    <w:p w14:paraId="5960F501" w14:textId="77777777" w:rsidR="001703DD" w:rsidRPr="00D418C9" w:rsidRDefault="001703DD" w:rsidP="001703DD">
      <w:pPr>
        <w:pStyle w:val="vinetas"/>
        <w:ind w:left="426"/>
        <w:jc w:val="both"/>
      </w:pPr>
      <w:r w:rsidRPr="00D418C9">
        <w:t>Las visitas incluidas son prestadas en servicio compartido no en privado.</w:t>
      </w:r>
    </w:p>
    <w:p w14:paraId="77A40A31" w14:textId="77777777" w:rsidR="001703DD" w:rsidRPr="00D418C9" w:rsidRDefault="001703DD" w:rsidP="001703DD">
      <w:pPr>
        <w:pStyle w:val="vinetas"/>
        <w:ind w:left="426"/>
        <w:jc w:val="both"/>
      </w:pPr>
      <w:r w:rsidRPr="00D418C9">
        <w:t>Los hoteles mencionados como previstos al final están sujetos a variación, sin alterar en ningún momento su categoría.</w:t>
      </w:r>
    </w:p>
    <w:p w14:paraId="6B27EA0B" w14:textId="77777777" w:rsidR="001703DD" w:rsidRPr="00D418C9" w:rsidRDefault="001703DD" w:rsidP="001703DD">
      <w:pPr>
        <w:pStyle w:val="vinetas"/>
        <w:ind w:left="426"/>
        <w:jc w:val="both"/>
      </w:pPr>
      <w:r w:rsidRPr="00D418C9">
        <w:t>Las habitaciones que se ofrece son de categoría estándar.</w:t>
      </w:r>
    </w:p>
    <w:p w14:paraId="754A85BA" w14:textId="77777777" w:rsidR="001703DD" w:rsidRPr="00D418C9" w:rsidRDefault="001703DD" w:rsidP="001703DD">
      <w:pPr>
        <w:pStyle w:val="vinetas"/>
        <w:ind w:left="426"/>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46F939C4" w14:textId="77777777" w:rsidR="001703DD" w:rsidRPr="009969A1" w:rsidRDefault="001703DD" w:rsidP="001703DD">
      <w:pPr>
        <w:pStyle w:val="vinetas"/>
        <w:ind w:left="426"/>
      </w:pPr>
      <w:r w:rsidRPr="009969A1">
        <w:t>Precios no válidos para grupos, Semana Santa, Inti Raymi, Fiestas Patrias, congresos o eventos especiales.</w:t>
      </w:r>
    </w:p>
    <w:p w14:paraId="6229DE28" w14:textId="77777777" w:rsidR="001703DD" w:rsidRPr="00D418C9" w:rsidRDefault="001703DD" w:rsidP="001703DD">
      <w:pPr>
        <w:pStyle w:val="vinetas"/>
        <w:ind w:left="426"/>
        <w:jc w:val="both"/>
      </w:pPr>
      <w:r w:rsidRPr="00D418C9">
        <w:t xml:space="preserve">La responsabilidad de la agencia estará regulada de conformidad con su cláusula general de responsabilidad disponible en su sitio web </w:t>
      </w:r>
      <w:hyperlink r:id="rId15" w:history="1">
        <w:r w:rsidRPr="00D418C9">
          <w:rPr>
            <w:rStyle w:val="Hipervnculo"/>
          </w:rPr>
          <w:t>www.allreps.com</w:t>
        </w:r>
      </w:hyperlink>
      <w:r w:rsidRPr="00D418C9">
        <w:t>.</w:t>
      </w:r>
    </w:p>
    <w:p w14:paraId="7B3C8915" w14:textId="77777777" w:rsidR="001703DD" w:rsidRDefault="001703DD" w:rsidP="001703DD">
      <w:pPr>
        <w:spacing w:after="0"/>
        <w:rPr>
          <w:rFonts w:ascii="Century Gothic" w:hAnsi="Century Gothic" w:cs="Calibri"/>
          <w:b/>
          <w:bCs/>
          <w:color w:val="002060"/>
          <w:kern w:val="0"/>
          <w:sz w:val="24"/>
          <w:szCs w:val="24"/>
          <w:lang w:bidi="hi-IN"/>
          <w14:ligatures w14:val="none"/>
        </w:rPr>
      </w:pPr>
    </w:p>
    <w:p w14:paraId="5C63E1B0" w14:textId="77777777" w:rsidR="001703DD" w:rsidRPr="0052796F" w:rsidRDefault="001703DD" w:rsidP="001703D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7ED60EE6" w14:textId="77777777" w:rsidR="001703DD" w:rsidRPr="00D418C9" w:rsidRDefault="001703DD" w:rsidP="001703DD">
      <w:pPr>
        <w:pStyle w:val="vinetas"/>
        <w:spacing w:after="0" w:line="240" w:lineRule="auto"/>
        <w:ind w:left="426"/>
        <w:jc w:val="both"/>
      </w:pPr>
      <w:r w:rsidRPr="00D418C9">
        <w:t>Pasaporte con una vigencia mínima de seis meses, con hojas disponibles para colocarle los sellos de ingreso y salida del país a visitar.</w:t>
      </w:r>
      <w:r w:rsidRPr="00BA0FEB">
        <w:t xml:space="preserve"> </w:t>
      </w:r>
      <w:r>
        <w:t>O</w:t>
      </w:r>
      <w:r w:rsidRPr="00BA0FEB">
        <w:t xml:space="preserve"> </w:t>
      </w:r>
      <w:r>
        <w:t>d</w:t>
      </w:r>
      <w:r w:rsidRPr="00BA0FEB">
        <w:t>ocumento de identidad vigente para ciudadanos colombianos.</w:t>
      </w:r>
    </w:p>
    <w:p w14:paraId="75069852" w14:textId="77777777" w:rsidR="001703DD" w:rsidRDefault="001703DD" w:rsidP="001703DD">
      <w:pPr>
        <w:pStyle w:val="vinetas"/>
        <w:spacing w:line="240" w:lineRule="auto"/>
        <w:ind w:left="426"/>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0E6AEB" w14:textId="77777777" w:rsidR="001703DD" w:rsidRPr="008B6D56" w:rsidRDefault="001703DD" w:rsidP="001703DD">
      <w:pPr>
        <w:pStyle w:val="vinetas"/>
        <w:ind w:left="426"/>
        <w:jc w:val="both"/>
      </w:pPr>
      <w:r w:rsidRPr="008B6D56">
        <w:t xml:space="preserve">Todo turista extranjero deberá presentar su pasaporte / documento original </w:t>
      </w:r>
      <w:r>
        <w:t>y/</w:t>
      </w:r>
      <w:r w:rsidRPr="008B6D56">
        <w:t>o copia de este al ingreso de cada sitio turístico</w:t>
      </w:r>
      <w:r>
        <w:t xml:space="preserve"> en Cusco. (según documento aportado para la emisión de la reserva.</w:t>
      </w:r>
    </w:p>
    <w:p w14:paraId="592866DA" w14:textId="77777777" w:rsidR="001703DD" w:rsidRPr="00D418C9" w:rsidRDefault="001703DD" w:rsidP="001703DD">
      <w:pPr>
        <w:pStyle w:val="vinetas"/>
        <w:spacing w:line="240" w:lineRule="auto"/>
        <w:ind w:left="426"/>
        <w:jc w:val="both"/>
      </w:pPr>
      <w:r w:rsidRPr="00D418C9">
        <w:t>Es responsabilidad de los viajeros tener toda su documentación al día para no tener inconvenientes en los aeropuertos.</w:t>
      </w:r>
    </w:p>
    <w:p w14:paraId="7DFE9CD9" w14:textId="77777777" w:rsidR="001703DD" w:rsidRDefault="001703DD" w:rsidP="001703DD">
      <w:pPr>
        <w:pStyle w:val="vinetas"/>
        <w:spacing w:before="0" w:after="0"/>
        <w:ind w:left="426"/>
        <w:jc w:val="both"/>
      </w:pPr>
      <w:r w:rsidRPr="00D418C9">
        <w:t xml:space="preserve">La documentación requerida puede tener cambios en cualquier momento por resolución de los países a visitar. </w:t>
      </w:r>
    </w:p>
    <w:p w14:paraId="2BD42100" w14:textId="77777777" w:rsidR="001703DD" w:rsidRPr="00282396" w:rsidRDefault="001703DD" w:rsidP="001703DD">
      <w:pPr>
        <w:pStyle w:val="dias"/>
        <w:jc w:val="both"/>
        <w:rPr>
          <w:rFonts w:ascii="Century Gothic" w:hAnsi="Century Gothic"/>
          <w:caps w:val="0"/>
          <w:color w:val="002060"/>
          <w:sz w:val="22"/>
          <w:szCs w:val="22"/>
        </w:rPr>
      </w:pPr>
      <w:r w:rsidRPr="00282396">
        <w:rPr>
          <w:rFonts w:ascii="Century Gothic" w:hAnsi="Century Gothic"/>
          <w:caps w:val="0"/>
          <w:color w:val="002060"/>
          <w:sz w:val="22"/>
          <w:szCs w:val="22"/>
        </w:rPr>
        <w:t>NOTAS DE OPERATIVIDAD DEL DESTINO</w:t>
      </w:r>
    </w:p>
    <w:p w14:paraId="0402D3B2" w14:textId="77777777" w:rsidR="001703DD" w:rsidRPr="00276521" w:rsidRDefault="001703DD" w:rsidP="001703DD">
      <w:pPr>
        <w:pStyle w:val="vinetas"/>
        <w:ind w:left="714" w:hanging="357"/>
        <w:jc w:val="both"/>
      </w:pPr>
      <w:r w:rsidRPr="00276521">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7B800D35" w14:textId="77777777" w:rsidR="001703DD" w:rsidRPr="00276521" w:rsidRDefault="001703DD" w:rsidP="001703DD">
      <w:pPr>
        <w:pStyle w:val="vinetas"/>
        <w:ind w:left="714" w:hanging="357"/>
        <w:jc w:val="both"/>
      </w:pPr>
      <w:r w:rsidRPr="00276521">
        <w:t>El ingreso a Montaña de Machu Picchu, Huayna Picchu y Camino Inca es de compra inmediata y los cupos son limitados por día. Estas entradas no son reembolsables, ni endosables y quedarán en lista de espera hasta la reconfirmación de los servicios.</w:t>
      </w:r>
    </w:p>
    <w:p w14:paraId="7A879745" w14:textId="77777777" w:rsidR="001703DD" w:rsidRDefault="001703DD" w:rsidP="001703DD">
      <w:pPr>
        <w:spacing w:after="0"/>
        <w:rPr>
          <w:rFonts w:ascii="Century Gothic" w:hAnsi="Century Gothic" w:cs="Calibri"/>
          <w:b/>
          <w:bCs/>
          <w:color w:val="002060"/>
          <w:kern w:val="0"/>
          <w:highlight w:val="yellow"/>
          <w:lang w:bidi="hi-IN"/>
          <w14:ligatures w14:val="none"/>
        </w:rPr>
      </w:pPr>
    </w:p>
    <w:p w14:paraId="2DEB8137" w14:textId="77777777" w:rsidR="00BA5B10" w:rsidRDefault="00BA5B10" w:rsidP="001703DD">
      <w:pPr>
        <w:spacing w:after="0"/>
        <w:rPr>
          <w:rFonts w:ascii="Century Gothic" w:hAnsi="Century Gothic" w:cs="Calibri"/>
          <w:b/>
          <w:bCs/>
          <w:color w:val="002060"/>
          <w:kern w:val="0"/>
          <w:lang w:bidi="hi-IN"/>
          <w14:ligatures w14:val="none"/>
        </w:rPr>
      </w:pPr>
    </w:p>
    <w:p w14:paraId="3AC477BC" w14:textId="77777777" w:rsidR="00BA5B10" w:rsidRDefault="00BA5B10" w:rsidP="001703DD">
      <w:pPr>
        <w:spacing w:after="0"/>
        <w:rPr>
          <w:rFonts w:ascii="Century Gothic" w:hAnsi="Century Gothic" w:cs="Calibri"/>
          <w:b/>
          <w:bCs/>
          <w:color w:val="002060"/>
          <w:kern w:val="0"/>
          <w:lang w:bidi="hi-IN"/>
          <w14:ligatures w14:val="none"/>
        </w:rPr>
      </w:pPr>
    </w:p>
    <w:p w14:paraId="3EC33D5C" w14:textId="3EC8DC9E" w:rsidR="001703DD" w:rsidRPr="007B3216" w:rsidRDefault="001703DD" w:rsidP="001703DD">
      <w:pPr>
        <w:spacing w:after="0"/>
        <w:rPr>
          <w:rFonts w:ascii="Century Gothic" w:hAnsi="Century Gothic" w:cs="Calibri"/>
          <w:b/>
          <w:bCs/>
          <w:color w:val="002060"/>
          <w:kern w:val="0"/>
          <w:lang w:bidi="hi-IN"/>
          <w14:ligatures w14:val="none"/>
        </w:rPr>
      </w:pPr>
      <w:r w:rsidRPr="007B3216">
        <w:rPr>
          <w:rFonts w:ascii="Century Gothic" w:hAnsi="Century Gothic" w:cs="Calibri"/>
          <w:b/>
          <w:bCs/>
          <w:color w:val="002060"/>
          <w:kern w:val="0"/>
          <w:lang w:bidi="hi-IN"/>
          <w14:ligatures w14:val="none"/>
        </w:rPr>
        <w:lastRenderedPageBreak/>
        <w:t>CANCELACIONES</w:t>
      </w:r>
    </w:p>
    <w:p w14:paraId="6315BFAC" w14:textId="77777777" w:rsidR="001703DD" w:rsidRPr="00D418C9" w:rsidRDefault="001703DD" w:rsidP="001703DD">
      <w:pPr>
        <w:pStyle w:val="itinerario"/>
      </w:pPr>
      <w:r w:rsidRPr="007B3216">
        <w:t>Se incurriría una penalización como sigue:</w:t>
      </w:r>
    </w:p>
    <w:p w14:paraId="54670DBD" w14:textId="77777777" w:rsidR="001703DD" w:rsidRPr="00B944AA" w:rsidRDefault="001703DD" w:rsidP="001703DD">
      <w:pPr>
        <w:spacing w:after="0"/>
        <w:rPr>
          <w:rFonts w:ascii="Century Gothic" w:hAnsi="Century Gothic" w:cs="Calibri"/>
          <w:color w:val="002060"/>
          <w:kern w:val="0"/>
          <w:sz w:val="24"/>
          <w:szCs w:val="24"/>
          <w:lang w:bidi="hi-IN"/>
          <w14:ligatures w14:val="none"/>
        </w:rPr>
      </w:pPr>
    </w:p>
    <w:p w14:paraId="1086E6DA" w14:textId="77777777" w:rsidR="001703DD" w:rsidRPr="00B944AA" w:rsidRDefault="001703DD" w:rsidP="001703DD">
      <w:pPr>
        <w:spacing w:after="0" w:line="0" w:lineRule="atLeast"/>
        <w:jc w:val="both"/>
        <w:rPr>
          <w:rFonts w:ascii="Century Gothic" w:hAnsi="Century Gothic" w:cs="Calibri"/>
          <w:color w:val="002060"/>
          <w:kern w:val="0"/>
          <w:lang w:bidi="hi-IN"/>
          <w14:ligatures w14:val="none"/>
        </w:rPr>
      </w:pPr>
      <w:r w:rsidRPr="00B944AA">
        <w:rPr>
          <w:rFonts w:ascii="Century Gothic" w:hAnsi="Century Gothic" w:cs="Calibri"/>
          <w:color w:val="002060"/>
          <w:kern w:val="0"/>
          <w:lang w:bidi="hi-IN"/>
          <w14:ligatures w14:val="none"/>
        </w:rPr>
        <w:t>Paquetes:</w:t>
      </w:r>
    </w:p>
    <w:p w14:paraId="2252EED9" w14:textId="77777777" w:rsidR="001703DD" w:rsidRPr="0061190E" w:rsidRDefault="001703DD" w:rsidP="001703DD">
      <w:pPr>
        <w:pStyle w:val="vinetas"/>
        <w:ind w:left="714" w:hanging="357"/>
        <w:jc w:val="both"/>
        <w:rPr>
          <w:lang w:val="es-419"/>
        </w:rPr>
      </w:pPr>
      <w:r w:rsidRPr="0061190E">
        <w:rPr>
          <w:lang w:val="es-419"/>
        </w:rPr>
        <w:t xml:space="preserve">Cancelaciones </w:t>
      </w:r>
      <w:r>
        <w:rPr>
          <w:lang w:val="es-419"/>
        </w:rPr>
        <w:t>17</w:t>
      </w:r>
      <w:r w:rsidRPr="0061190E">
        <w:rPr>
          <w:lang w:val="es-419"/>
        </w:rPr>
        <w:t xml:space="preserve"> días </w:t>
      </w:r>
      <w:r>
        <w:rPr>
          <w:lang w:val="es-419"/>
        </w:rPr>
        <w:t xml:space="preserve">antes </w:t>
      </w:r>
      <w:r w:rsidRPr="0061190E">
        <w:rPr>
          <w:lang w:val="es-419"/>
        </w:rPr>
        <w:t>de la salida, no tienen cargo.</w:t>
      </w:r>
    </w:p>
    <w:p w14:paraId="62A1B067" w14:textId="77777777" w:rsidR="001703DD" w:rsidRPr="0061190E" w:rsidRDefault="001703DD" w:rsidP="001703DD">
      <w:pPr>
        <w:pStyle w:val="vinetas"/>
        <w:ind w:left="714" w:hanging="357"/>
        <w:jc w:val="both"/>
        <w:rPr>
          <w:lang w:val="es-419"/>
        </w:rPr>
      </w:pPr>
      <w:r w:rsidRPr="0061190E">
        <w:rPr>
          <w:lang w:val="es-419"/>
        </w:rPr>
        <w:t xml:space="preserve">Cancelaciones entre </w:t>
      </w:r>
      <w:r>
        <w:rPr>
          <w:lang w:val="es-419"/>
        </w:rPr>
        <w:t>16</w:t>
      </w:r>
      <w:r w:rsidRPr="0061190E">
        <w:rPr>
          <w:lang w:val="es-419"/>
        </w:rPr>
        <w:t xml:space="preserve"> y 1 días antes de la salida, </w:t>
      </w:r>
      <w:r>
        <w:rPr>
          <w:lang w:val="es-419"/>
        </w:rPr>
        <w:t xml:space="preserve">aplican a </w:t>
      </w:r>
      <w:r w:rsidRPr="0061190E">
        <w:rPr>
          <w:lang w:val="es-419"/>
        </w:rPr>
        <w:t>cargo del 100% por persona sobre el precio de venta del paquete turístico en la acomodación que este confirmado el circuito.</w:t>
      </w:r>
    </w:p>
    <w:p w14:paraId="6FF95ABF" w14:textId="77777777" w:rsidR="001703DD" w:rsidRPr="0061190E" w:rsidRDefault="001703DD" w:rsidP="001703DD">
      <w:pPr>
        <w:pStyle w:val="vinetas"/>
        <w:ind w:left="714" w:hanging="357"/>
        <w:jc w:val="both"/>
        <w:rPr>
          <w:lang w:val="es-419"/>
        </w:rPr>
      </w:pPr>
      <w:r w:rsidRPr="0061190E">
        <w:rPr>
          <w:lang w:val="es-419"/>
        </w:rPr>
        <w:t xml:space="preserve">NO </w:t>
      </w:r>
      <w:proofErr w:type="gramStart"/>
      <w:r w:rsidRPr="0061190E">
        <w:rPr>
          <w:lang w:val="es-419"/>
        </w:rPr>
        <w:t>SHOW</w:t>
      </w:r>
      <w:proofErr w:type="gramEnd"/>
      <w:r w:rsidRPr="0061190E">
        <w:rPr>
          <w:lang w:val="es-419"/>
        </w:rPr>
        <w:t>. La no presentación el día de la salida del circuito incurrirá en el 100% por persona sobre el precio de venta del paquete turístico por persona en la acomodación que este confirmado el circuito.</w:t>
      </w:r>
    </w:p>
    <w:p w14:paraId="4C1B50D7" w14:textId="77777777" w:rsidR="001703DD" w:rsidRPr="0061190E" w:rsidRDefault="001703DD" w:rsidP="001703DD">
      <w:pPr>
        <w:pStyle w:val="vinetas"/>
        <w:ind w:left="714" w:hanging="357"/>
        <w:jc w:val="both"/>
        <w:rPr>
          <w:lang w:val="es-419"/>
        </w:rPr>
      </w:pPr>
      <w:r w:rsidRPr="0061190E">
        <w:rPr>
          <w:lang w:val="es-419"/>
        </w:rPr>
        <w:t xml:space="preserve">Los cargos mencionados son por persona y serán aplicados en caso de cancelación y/o modificación de una reserva confirmada. El hecho que el pasajero modifique de una fecha a otra sigue incurriendo gastos por la reserva inicial. </w:t>
      </w:r>
    </w:p>
    <w:p w14:paraId="4EF920E5" w14:textId="77777777" w:rsidR="001703DD" w:rsidRDefault="001703DD" w:rsidP="001703DD">
      <w:pPr>
        <w:pStyle w:val="vinetas"/>
        <w:ind w:left="714" w:hanging="357"/>
        <w:jc w:val="both"/>
        <w:rPr>
          <w:lang w:val="es-419"/>
        </w:rPr>
      </w:pPr>
      <w:r w:rsidRPr="0061190E">
        <w:rPr>
          <w:lang w:val="es-419"/>
        </w:rPr>
        <w:t>Toda reserva nueva puede ser cancelada o modificada dentro de las 72 horas sin ningun gasto.</w:t>
      </w:r>
    </w:p>
    <w:p w14:paraId="466FD465" w14:textId="77777777" w:rsidR="001703DD" w:rsidRPr="006C0267" w:rsidRDefault="001703DD" w:rsidP="001703DD">
      <w:pPr>
        <w:pStyle w:val="vinetas"/>
        <w:ind w:left="714" w:hanging="357"/>
        <w:jc w:val="both"/>
        <w:rPr>
          <w:lang w:val="es-419"/>
        </w:rPr>
      </w:pPr>
      <w:r w:rsidRPr="006C0267">
        <w:rPr>
          <w:lang w:val="es-419"/>
        </w:rPr>
        <w:t xml:space="preserve">Estas políticas de paquetes aplican para las categorías de </w:t>
      </w:r>
      <w:r>
        <w:rPr>
          <w:lang w:val="es-419"/>
        </w:rPr>
        <w:t>Económica</w:t>
      </w:r>
      <w:r w:rsidRPr="006C0267">
        <w:rPr>
          <w:lang w:val="es-419"/>
        </w:rPr>
        <w:t xml:space="preserve"> a Primera.  </w:t>
      </w:r>
    </w:p>
    <w:p w14:paraId="4B341369" w14:textId="77777777" w:rsidR="001703DD" w:rsidRDefault="001703DD" w:rsidP="001703DD">
      <w:pPr>
        <w:pStyle w:val="vinetas"/>
        <w:ind w:left="714" w:hanging="357"/>
        <w:jc w:val="both"/>
        <w:rPr>
          <w:lang w:val="es-419"/>
        </w:rPr>
      </w:pPr>
      <w:r w:rsidRPr="006C0267">
        <w:rPr>
          <w:lang w:val="es-419"/>
        </w:rPr>
        <w:t xml:space="preserve">Para </w:t>
      </w:r>
      <w:r>
        <w:rPr>
          <w:lang w:val="es-419"/>
        </w:rPr>
        <w:t>categoría Primera Superior</w:t>
      </w:r>
      <w:r w:rsidRPr="006C0267">
        <w:rPr>
          <w:lang w:val="es-419"/>
        </w:rPr>
        <w:t xml:space="preserve">, las políticas serán enviadas </w:t>
      </w:r>
      <w:r>
        <w:rPr>
          <w:lang w:val="es-419"/>
        </w:rPr>
        <w:t xml:space="preserve">en el momento de confirmar la </w:t>
      </w:r>
      <w:r w:rsidRPr="006C0267">
        <w:rPr>
          <w:lang w:val="es-419"/>
        </w:rPr>
        <w:t>reserva.</w:t>
      </w:r>
    </w:p>
    <w:p w14:paraId="27D9927D" w14:textId="77777777" w:rsidR="001703DD" w:rsidRDefault="001703DD" w:rsidP="001703DD">
      <w:pPr>
        <w:pStyle w:val="vinetas"/>
        <w:numPr>
          <w:ilvl w:val="0"/>
          <w:numId w:val="0"/>
        </w:numPr>
        <w:jc w:val="both"/>
        <w:rPr>
          <w:rFonts w:ascii="Century Gothic" w:hAnsi="Century Gothic"/>
          <w:color w:val="002060"/>
        </w:rPr>
      </w:pPr>
    </w:p>
    <w:p w14:paraId="60D59C1A" w14:textId="77777777" w:rsidR="001703DD" w:rsidRPr="00804391" w:rsidRDefault="001703DD" w:rsidP="001703DD">
      <w:pPr>
        <w:pStyle w:val="vinetas"/>
        <w:numPr>
          <w:ilvl w:val="0"/>
          <w:numId w:val="0"/>
        </w:numPr>
        <w:jc w:val="both"/>
        <w:rPr>
          <w:rFonts w:ascii="Century Gothic" w:hAnsi="Century Gothic"/>
          <w:color w:val="002060"/>
        </w:rPr>
      </w:pPr>
      <w:r w:rsidRPr="00804391">
        <w:rPr>
          <w:rFonts w:ascii="Century Gothic" w:hAnsi="Century Gothic"/>
          <w:color w:val="002060"/>
        </w:rPr>
        <w:t>Machu Picchu, Camino del Inca, Montaña Machu Picchu, entrada Huayna Picchu, trenes y otros:</w:t>
      </w:r>
    </w:p>
    <w:p w14:paraId="7DD2715A" w14:textId="77777777" w:rsidR="001703DD" w:rsidRPr="00B944AA" w:rsidRDefault="001703DD" w:rsidP="001703DD">
      <w:pPr>
        <w:pStyle w:val="vinetas"/>
        <w:ind w:left="714" w:hanging="357"/>
        <w:jc w:val="both"/>
        <w:rPr>
          <w:lang w:val="es-419"/>
        </w:rPr>
      </w:pPr>
      <w:r w:rsidRPr="00B944AA">
        <w:rPr>
          <w:lang w:val="es-419"/>
        </w:rPr>
        <w:t xml:space="preserve">Los paquetes del Camino Inca, ingreso a Ciudadela Machu Picchu, Montaña Machu Picchu y entrada Huayna Picchu, trenes y otros servicios especiales, están sujetos a cargos de cancelación indicados en el momento de confirmar la reserva. </w:t>
      </w:r>
    </w:p>
    <w:p w14:paraId="0D5376B8" w14:textId="77777777" w:rsidR="001703DD" w:rsidRPr="00B944AA" w:rsidRDefault="001703DD" w:rsidP="001703DD">
      <w:pPr>
        <w:pStyle w:val="vinetas"/>
        <w:ind w:left="714" w:hanging="357"/>
        <w:jc w:val="both"/>
        <w:rPr>
          <w:lang w:val="es-419"/>
        </w:rPr>
      </w:pPr>
      <w:r w:rsidRPr="00B944AA">
        <w:rPr>
          <w:lang w:val="es-419"/>
        </w:rPr>
        <w:t xml:space="preserve">Las entradas a Machu Picchu se comprarán </w:t>
      </w:r>
      <w:r>
        <w:rPr>
          <w:lang w:val="es-419"/>
        </w:rPr>
        <w:t>una vez</w:t>
      </w:r>
      <w:r w:rsidRPr="00B944AA">
        <w:rPr>
          <w:lang w:val="es-419"/>
        </w:rPr>
        <w:t xml:space="preserve"> se tengan los datos de los pasajeros para asegurar los espacios. En caso de cancelación, una vez comprado, se cargará el monto efectuado por esta compra.</w:t>
      </w:r>
    </w:p>
    <w:p w14:paraId="55FE2F68" w14:textId="77777777" w:rsidR="001703DD" w:rsidRPr="0061190E" w:rsidRDefault="001703DD" w:rsidP="001703DD">
      <w:pPr>
        <w:pStyle w:val="vinetas"/>
        <w:ind w:left="714" w:hanging="357"/>
        <w:jc w:val="both"/>
        <w:rPr>
          <w:lang w:val="es-419"/>
        </w:rPr>
      </w:pPr>
      <w:r w:rsidRPr="0061190E">
        <w:rPr>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136D9C53" w14:textId="77777777" w:rsidR="001703DD" w:rsidRPr="0061190E" w:rsidRDefault="001703DD" w:rsidP="001703DD">
      <w:pPr>
        <w:pStyle w:val="vinetas"/>
        <w:ind w:left="714" w:hanging="357"/>
        <w:jc w:val="both"/>
        <w:rPr>
          <w:lang w:val="es-419"/>
        </w:rPr>
      </w:pPr>
      <w:r w:rsidRPr="0061190E">
        <w:rPr>
          <w:lang w:val="es-419"/>
        </w:rPr>
        <w:t xml:space="preserve">Si la reserva está en prepago y al cancelarse genera gastos por cancelación la agencia de viajes será responsable por el pago de </w:t>
      </w:r>
      <w:proofErr w:type="gramStart"/>
      <w:r w:rsidRPr="0061190E">
        <w:rPr>
          <w:lang w:val="es-419"/>
        </w:rPr>
        <w:t>los mismos</w:t>
      </w:r>
      <w:proofErr w:type="gramEnd"/>
      <w:r w:rsidRPr="0061190E">
        <w:rPr>
          <w:lang w:val="es-419"/>
        </w:rPr>
        <w:t>.</w:t>
      </w:r>
    </w:p>
    <w:p w14:paraId="6F12D312" w14:textId="77777777" w:rsidR="001703DD" w:rsidRPr="0061190E" w:rsidRDefault="001703DD" w:rsidP="001703DD">
      <w:pPr>
        <w:pStyle w:val="vinetas"/>
        <w:ind w:left="714" w:hanging="357"/>
        <w:jc w:val="both"/>
        <w:rPr>
          <w:lang w:val="es-419"/>
        </w:rPr>
      </w:pPr>
      <w:r w:rsidRPr="0061190E">
        <w:rPr>
          <w:lang w:val="es-419"/>
        </w:rPr>
        <w:t>No habrá reembolso alguno por los servicios no tomados durante el recorrido.</w:t>
      </w:r>
    </w:p>
    <w:p w14:paraId="40385F36" w14:textId="77777777" w:rsidR="001703DD" w:rsidRPr="0061190E" w:rsidRDefault="001703DD" w:rsidP="001703DD">
      <w:pPr>
        <w:pStyle w:val="vinetas"/>
        <w:ind w:left="714" w:hanging="357"/>
        <w:jc w:val="both"/>
        <w:rPr>
          <w:lang w:val="es-419"/>
        </w:rPr>
      </w:pPr>
      <w:r w:rsidRPr="0061190E">
        <w:rPr>
          <w:lang w:val="es-419"/>
        </w:rPr>
        <w:t>El precio de los circuitos incluye visitas y excursiones indicadas en el itinerario.</w:t>
      </w:r>
    </w:p>
    <w:p w14:paraId="4DA97641" w14:textId="77777777" w:rsidR="001703DD" w:rsidRPr="00B944AA" w:rsidRDefault="001703DD" w:rsidP="001703DD">
      <w:pPr>
        <w:pStyle w:val="vinetas"/>
        <w:ind w:left="714" w:hanging="357"/>
        <w:jc w:val="both"/>
        <w:rPr>
          <w:lang w:val="es-419"/>
        </w:rPr>
      </w:pPr>
      <w:r w:rsidRPr="00B944AA">
        <w:rPr>
          <w:lang w:val="es-419"/>
        </w:rPr>
        <w:t xml:space="preserve">Alguna política de cancelación diferente a las informadas anteriormente se especificará en la confirmación de los servicios. </w:t>
      </w:r>
    </w:p>
    <w:p w14:paraId="792A7B12" w14:textId="77777777" w:rsidR="001703DD" w:rsidRDefault="001703DD" w:rsidP="001703DD">
      <w:pPr>
        <w:spacing w:after="0"/>
        <w:rPr>
          <w:rFonts w:ascii="Century Gothic" w:hAnsi="Century Gothic" w:cs="Calibri"/>
          <w:b/>
          <w:bCs/>
          <w:color w:val="002060"/>
          <w:kern w:val="0"/>
          <w:lang w:bidi="hi-IN"/>
          <w14:ligatures w14:val="none"/>
        </w:rPr>
      </w:pPr>
    </w:p>
    <w:p w14:paraId="6DC04B1C" w14:textId="77777777" w:rsidR="001703DD" w:rsidRPr="0052796F" w:rsidRDefault="001703DD" w:rsidP="001703D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50E6ED5" w14:textId="77777777" w:rsidR="001703DD" w:rsidRPr="00D418C9" w:rsidRDefault="001703DD" w:rsidP="001703DD">
      <w:pPr>
        <w:pStyle w:val="itinerario"/>
      </w:pPr>
      <w:r w:rsidRPr="00D418C9">
        <w:t>Toda solicitud debe ser remitida por escrito dentro de los 20 días de finalizar los servicios, está sujeta a verificación, pasada esta fecha no serán válidos.</w:t>
      </w:r>
    </w:p>
    <w:p w14:paraId="15BE8606" w14:textId="77777777" w:rsidR="001703DD" w:rsidRPr="00D418C9" w:rsidRDefault="001703DD" w:rsidP="001703DD">
      <w:pPr>
        <w:pStyle w:val="itinerario"/>
        <w:spacing w:line="240" w:lineRule="auto"/>
      </w:pPr>
    </w:p>
    <w:p w14:paraId="492840D6" w14:textId="77777777" w:rsidR="001703DD" w:rsidRPr="00D418C9" w:rsidRDefault="001703DD" w:rsidP="001703DD">
      <w:pPr>
        <w:pStyle w:val="itinerario"/>
        <w:spacing w:line="240" w:lineRule="auto"/>
      </w:pPr>
      <w:r w:rsidRPr="00D418C9">
        <w:t>Los servicios no utilizados no serán reembolsables.</w:t>
      </w:r>
    </w:p>
    <w:p w14:paraId="284C3579" w14:textId="77777777" w:rsidR="001703DD" w:rsidRDefault="001703DD" w:rsidP="001703DD">
      <w:pPr>
        <w:spacing w:after="0"/>
        <w:rPr>
          <w:rFonts w:ascii="Century Gothic" w:hAnsi="Century Gothic" w:cs="Calibri"/>
          <w:b/>
          <w:bCs/>
          <w:color w:val="002060"/>
          <w:kern w:val="0"/>
          <w:sz w:val="24"/>
          <w:szCs w:val="24"/>
          <w:lang w:bidi="hi-IN"/>
          <w14:ligatures w14:val="none"/>
        </w:rPr>
      </w:pPr>
    </w:p>
    <w:p w14:paraId="072AE236" w14:textId="77777777" w:rsidR="00BA5B10" w:rsidRDefault="00BA5B10" w:rsidP="001703DD">
      <w:pPr>
        <w:spacing w:after="0"/>
        <w:rPr>
          <w:rFonts w:ascii="Century Gothic" w:hAnsi="Century Gothic" w:cs="Calibri"/>
          <w:b/>
          <w:bCs/>
          <w:color w:val="002060"/>
          <w:kern w:val="0"/>
          <w:lang w:bidi="hi-IN"/>
          <w14:ligatures w14:val="none"/>
        </w:rPr>
      </w:pPr>
    </w:p>
    <w:p w14:paraId="70E668A3" w14:textId="77777777" w:rsidR="00BA5B10" w:rsidRDefault="00BA5B10" w:rsidP="001703DD">
      <w:pPr>
        <w:spacing w:after="0"/>
        <w:rPr>
          <w:rFonts w:ascii="Century Gothic" w:hAnsi="Century Gothic" w:cs="Calibri"/>
          <w:b/>
          <w:bCs/>
          <w:color w:val="002060"/>
          <w:kern w:val="0"/>
          <w:lang w:bidi="hi-IN"/>
          <w14:ligatures w14:val="none"/>
        </w:rPr>
      </w:pPr>
    </w:p>
    <w:p w14:paraId="5A31E29E" w14:textId="77777777" w:rsidR="00BA5B10" w:rsidRDefault="00BA5B10" w:rsidP="001703DD">
      <w:pPr>
        <w:spacing w:after="0"/>
        <w:rPr>
          <w:rFonts w:ascii="Century Gothic" w:hAnsi="Century Gothic" w:cs="Calibri"/>
          <w:b/>
          <w:bCs/>
          <w:color w:val="002060"/>
          <w:kern w:val="0"/>
          <w:lang w:bidi="hi-IN"/>
          <w14:ligatures w14:val="none"/>
        </w:rPr>
      </w:pPr>
    </w:p>
    <w:p w14:paraId="0EAC33BC" w14:textId="52491EDD" w:rsidR="001703DD" w:rsidRPr="0052796F" w:rsidRDefault="001703DD" w:rsidP="001703D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ITINERARIO</w:t>
      </w:r>
    </w:p>
    <w:p w14:paraId="7F495F6D" w14:textId="77777777" w:rsidR="001703DD" w:rsidRPr="00D418C9" w:rsidRDefault="001703DD" w:rsidP="001703DD">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3CDED847" w14:textId="77777777" w:rsidR="001703DD" w:rsidRDefault="001703DD" w:rsidP="001703DD">
      <w:pPr>
        <w:spacing w:after="0"/>
        <w:rPr>
          <w:rFonts w:ascii="Century Gothic" w:hAnsi="Century Gothic" w:cs="Calibri"/>
          <w:b/>
          <w:bCs/>
          <w:color w:val="002060"/>
          <w:kern w:val="0"/>
          <w:sz w:val="24"/>
          <w:szCs w:val="24"/>
          <w:lang w:bidi="hi-IN"/>
          <w14:ligatures w14:val="none"/>
        </w:rPr>
      </w:pPr>
    </w:p>
    <w:p w14:paraId="4C1BE30D" w14:textId="77777777" w:rsidR="001703DD" w:rsidRDefault="001703DD" w:rsidP="001703D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64E23998" w14:textId="77777777" w:rsidR="001703DD" w:rsidRPr="00D418C9" w:rsidRDefault="001703DD" w:rsidP="001703D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5C86E2F" w14:textId="77777777" w:rsidR="001703DD" w:rsidRDefault="001703DD" w:rsidP="001703DD">
      <w:pPr>
        <w:spacing w:after="0"/>
        <w:rPr>
          <w:rFonts w:ascii="Century Gothic" w:hAnsi="Century Gothic" w:cs="Calibri"/>
          <w:b/>
          <w:bCs/>
          <w:color w:val="002060"/>
          <w:kern w:val="0"/>
          <w:lang w:bidi="hi-IN"/>
          <w14:ligatures w14:val="none"/>
        </w:rPr>
      </w:pPr>
    </w:p>
    <w:p w14:paraId="0537E57B" w14:textId="77777777" w:rsidR="001703DD" w:rsidRPr="0052796F" w:rsidRDefault="001703DD" w:rsidP="001703D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4C6B6272" w14:textId="77777777" w:rsidR="001703DD" w:rsidRDefault="001703DD" w:rsidP="001703DD">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4EAC832F" w14:textId="77777777" w:rsidR="001703DD" w:rsidRDefault="001703DD" w:rsidP="001703DD">
      <w:pPr>
        <w:pStyle w:val="itinerario"/>
      </w:pPr>
    </w:p>
    <w:p w14:paraId="4B317EC3" w14:textId="77777777" w:rsidR="001703DD" w:rsidRPr="00D418C9" w:rsidRDefault="001703DD" w:rsidP="001703DD">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44D8CCC4" w14:textId="77777777" w:rsidR="001703DD" w:rsidRPr="00691872" w:rsidRDefault="001703DD" w:rsidP="001703DD">
      <w:pPr>
        <w:spacing w:after="0"/>
        <w:rPr>
          <w:rFonts w:ascii="Century Gothic" w:hAnsi="Century Gothic" w:cs="Calibri"/>
          <w:b/>
          <w:bCs/>
          <w:color w:val="002060"/>
          <w:kern w:val="0"/>
          <w:sz w:val="24"/>
          <w:szCs w:val="24"/>
          <w:lang w:bidi="hi-IN"/>
          <w14:ligatures w14:val="none"/>
        </w:rPr>
      </w:pPr>
    </w:p>
    <w:p w14:paraId="4C345172" w14:textId="77777777" w:rsidR="001703DD" w:rsidRDefault="001703DD" w:rsidP="001703D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0E255EE1" w14:textId="77777777" w:rsidR="001703DD" w:rsidRPr="00D418C9" w:rsidRDefault="001703DD" w:rsidP="001703DD">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AB596C2" w14:textId="77777777" w:rsidR="001703DD" w:rsidRDefault="001703DD" w:rsidP="001703DD">
      <w:pPr>
        <w:spacing w:after="0"/>
        <w:rPr>
          <w:rFonts w:ascii="Century Gothic" w:hAnsi="Century Gothic" w:cs="Calibri"/>
          <w:b/>
          <w:bCs/>
          <w:color w:val="002060"/>
          <w:kern w:val="0"/>
          <w:lang w:bidi="hi-IN"/>
          <w14:ligatures w14:val="none"/>
        </w:rPr>
      </w:pPr>
    </w:p>
    <w:p w14:paraId="33657315" w14:textId="77777777" w:rsidR="001703DD" w:rsidRPr="000E24E5" w:rsidRDefault="001703DD" w:rsidP="001703D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55FCC7F7" w14:textId="77777777" w:rsidR="001703DD" w:rsidRPr="00D418C9" w:rsidRDefault="001703DD" w:rsidP="001703DD">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5D9038AD" w14:textId="77777777" w:rsidR="001703DD" w:rsidRDefault="001703DD" w:rsidP="001703DD">
      <w:pPr>
        <w:spacing w:after="0"/>
        <w:rPr>
          <w:rFonts w:ascii="Century Gothic" w:hAnsi="Century Gothic" w:cs="Calibri"/>
          <w:b/>
          <w:bCs/>
          <w:color w:val="002060"/>
          <w:kern w:val="0"/>
          <w:sz w:val="24"/>
          <w:szCs w:val="24"/>
          <w:lang w:bidi="hi-IN"/>
          <w14:ligatures w14:val="none"/>
        </w:rPr>
      </w:pPr>
    </w:p>
    <w:p w14:paraId="00DB3EE9" w14:textId="77777777" w:rsidR="001703DD" w:rsidRPr="000E24E5" w:rsidRDefault="001703DD" w:rsidP="001703D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76091FFF" w14:textId="77777777" w:rsidR="001703DD" w:rsidRPr="00D418C9" w:rsidRDefault="001703DD" w:rsidP="001703DD">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571D720C" w14:textId="77777777" w:rsidR="001703DD" w:rsidRDefault="001703DD" w:rsidP="001703DD">
      <w:pPr>
        <w:spacing w:after="0"/>
        <w:rPr>
          <w:rFonts w:ascii="Century Gothic" w:hAnsi="Century Gothic" w:cs="Calibri"/>
          <w:b/>
          <w:bCs/>
          <w:color w:val="002060"/>
          <w:kern w:val="0"/>
          <w:lang w:bidi="hi-IN"/>
          <w14:ligatures w14:val="none"/>
        </w:rPr>
      </w:pPr>
    </w:p>
    <w:p w14:paraId="1FAD17D8" w14:textId="77777777" w:rsidR="001703DD" w:rsidRPr="000E24E5" w:rsidRDefault="001703DD" w:rsidP="001703D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4E787902" w14:textId="77777777" w:rsidR="001703DD" w:rsidRPr="00D418C9" w:rsidRDefault="001703DD" w:rsidP="001703DD">
      <w:pPr>
        <w:pStyle w:val="itinerario"/>
      </w:pPr>
      <w:r w:rsidRPr="00D418C9">
        <w:t>Cuando se habla de guía, nos referimos a guías locales del país que se visita, que le acompañaran en el circuito y/o en las excursiones. Nunca se hace refiere al guía acompañante desde Colombia.</w:t>
      </w:r>
    </w:p>
    <w:p w14:paraId="7EC71CC3" w14:textId="77777777" w:rsidR="001703DD" w:rsidRPr="00691872" w:rsidRDefault="001703DD" w:rsidP="001703DD">
      <w:pPr>
        <w:spacing w:after="0"/>
        <w:rPr>
          <w:rFonts w:ascii="Century Gothic" w:hAnsi="Century Gothic" w:cs="Calibri"/>
          <w:b/>
          <w:bCs/>
          <w:color w:val="002060"/>
          <w:kern w:val="0"/>
          <w:sz w:val="24"/>
          <w:szCs w:val="24"/>
          <w:lang w:bidi="hi-IN"/>
          <w14:ligatures w14:val="none"/>
        </w:rPr>
      </w:pPr>
    </w:p>
    <w:p w14:paraId="37A75947" w14:textId="77777777" w:rsidR="001703DD" w:rsidRPr="000E24E5" w:rsidRDefault="001703DD" w:rsidP="001703D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2A18DD20" w14:textId="77777777" w:rsidR="001703DD" w:rsidRPr="00D418C9" w:rsidRDefault="001703DD" w:rsidP="001703DD">
      <w:pPr>
        <w:pStyle w:val="itinerario"/>
      </w:pPr>
      <w:r w:rsidRPr="00D418C9">
        <w:t xml:space="preserve">Las habitaciones publicadas disponen de 1 o 2 camas, independiente del número que ocupe la misma. Los servicios, actividades e instalaciones complementarias indicadas en las descripciones de los hoteles (minibar, gimnasio, parqueadero, piscina, caja fuerte, guardería, desayunos, etc.) son </w:t>
      </w:r>
      <w:r w:rsidRPr="00D418C9">
        <w:lastRenderedPageBreak/>
        <w:t>publicados exclusivamente a título informativo y pueden tener cargos adicionales con pago directo a los hoteles por su utilización.</w:t>
      </w:r>
    </w:p>
    <w:p w14:paraId="16E7D06C" w14:textId="77777777" w:rsidR="001703DD" w:rsidRDefault="001703DD" w:rsidP="001703DD">
      <w:pPr>
        <w:spacing w:after="0"/>
        <w:rPr>
          <w:rFonts w:ascii="Century Gothic" w:hAnsi="Century Gothic" w:cs="Calibri"/>
          <w:b/>
          <w:bCs/>
          <w:color w:val="002060"/>
          <w:kern w:val="0"/>
          <w:lang w:bidi="hi-IN"/>
          <w14:ligatures w14:val="none"/>
        </w:rPr>
      </w:pPr>
    </w:p>
    <w:p w14:paraId="563370C3" w14:textId="77777777" w:rsidR="001703DD" w:rsidRPr="000E24E5" w:rsidRDefault="001703DD" w:rsidP="001703D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0E79C528" w14:textId="77777777" w:rsidR="001703DD" w:rsidRPr="00D418C9" w:rsidRDefault="001703DD" w:rsidP="001703DD">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08D3A9D" w14:textId="77777777" w:rsidR="001703DD" w:rsidRPr="000E24E5" w:rsidRDefault="001703DD" w:rsidP="001703DD">
      <w:pPr>
        <w:spacing w:after="0"/>
        <w:rPr>
          <w:rFonts w:ascii="Century Gothic" w:hAnsi="Century Gothic" w:cs="Calibri"/>
          <w:b/>
          <w:bCs/>
          <w:color w:val="002060"/>
          <w:kern w:val="0"/>
          <w:lang w:bidi="hi-IN"/>
          <w14:ligatures w14:val="none"/>
        </w:rPr>
      </w:pPr>
    </w:p>
    <w:p w14:paraId="750E83E1" w14:textId="77777777" w:rsidR="001703DD" w:rsidRPr="000E24E5" w:rsidRDefault="001703DD" w:rsidP="001703D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48E64FD7" w14:textId="77777777" w:rsidR="001703DD" w:rsidRPr="00B91A8C" w:rsidRDefault="001703DD" w:rsidP="001703DD">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4691C3BF" w14:textId="77777777" w:rsidR="001703DD" w:rsidRPr="00B91A8C" w:rsidRDefault="001703DD" w:rsidP="001703DD">
      <w:pPr>
        <w:spacing w:after="0"/>
        <w:jc w:val="both"/>
        <w:rPr>
          <w:rFonts w:ascii="Calibri" w:hAnsi="Calibri" w:cs="Calibri"/>
        </w:rPr>
      </w:pPr>
    </w:p>
    <w:p w14:paraId="610F4BA7" w14:textId="77777777" w:rsidR="001703DD" w:rsidRPr="00B91A8C" w:rsidRDefault="001703DD" w:rsidP="001703DD">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22D63AA2" w14:textId="77777777" w:rsidR="001703DD" w:rsidRDefault="001703DD" w:rsidP="001703DD">
      <w:pPr>
        <w:spacing w:after="0"/>
        <w:rPr>
          <w:rFonts w:ascii="Century Gothic" w:hAnsi="Century Gothic" w:cs="Calibri"/>
          <w:b/>
          <w:bCs/>
          <w:color w:val="002060"/>
          <w:kern w:val="0"/>
          <w:sz w:val="24"/>
          <w:szCs w:val="24"/>
          <w:lang w:bidi="hi-IN"/>
          <w14:ligatures w14:val="none"/>
        </w:rPr>
      </w:pPr>
    </w:p>
    <w:p w14:paraId="0F942116" w14:textId="77777777" w:rsidR="001703DD" w:rsidRPr="000E24E5" w:rsidRDefault="001703DD" w:rsidP="001703D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40C6005D" w14:textId="77777777" w:rsidR="001703DD" w:rsidRPr="00D418C9" w:rsidRDefault="001703DD" w:rsidP="001703DD">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708D28B" w14:textId="77777777" w:rsidR="001703DD" w:rsidRDefault="001703DD" w:rsidP="001703DD">
      <w:pPr>
        <w:spacing w:after="0"/>
        <w:rPr>
          <w:rFonts w:ascii="Century Gothic" w:hAnsi="Century Gothic" w:cs="Calibri"/>
          <w:b/>
          <w:bCs/>
          <w:color w:val="002060"/>
          <w:kern w:val="0"/>
          <w:sz w:val="24"/>
          <w:szCs w:val="24"/>
          <w:lang w:bidi="hi-IN"/>
          <w14:ligatures w14:val="none"/>
        </w:rPr>
      </w:pPr>
    </w:p>
    <w:p w14:paraId="7881E167" w14:textId="77777777" w:rsidR="001703DD" w:rsidRPr="000E24E5" w:rsidRDefault="001703DD" w:rsidP="001703D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29B1347D" w14:textId="77777777" w:rsidR="001703DD" w:rsidRPr="00D418C9" w:rsidRDefault="001703DD" w:rsidP="001703DD">
      <w:pPr>
        <w:pStyle w:val="itinerario"/>
      </w:pPr>
      <w:r w:rsidRPr="00D418C9">
        <w:t>La propina es parte de la cultura en casi todas las ciudades del mundo. En los precios no están incluidas las propinas en hoteles, aeropuertos, guías, conductores, restaurantes.</w:t>
      </w:r>
    </w:p>
    <w:p w14:paraId="0E3773DC" w14:textId="77777777" w:rsidR="001703DD" w:rsidRPr="00D418C9" w:rsidRDefault="001703DD" w:rsidP="001703DD">
      <w:pPr>
        <w:pStyle w:val="itinerario"/>
      </w:pPr>
    </w:p>
    <w:p w14:paraId="0064673D" w14:textId="77777777" w:rsidR="001703DD" w:rsidRPr="00D418C9" w:rsidRDefault="001703DD" w:rsidP="001703DD">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26D937FF" w14:textId="77777777" w:rsidR="001703DD" w:rsidRDefault="001703DD" w:rsidP="001703DD">
      <w:pPr>
        <w:spacing w:after="0"/>
        <w:rPr>
          <w:rFonts w:ascii="Century Gothic" w:hAnsi="Century Gothic" w:cs="Calibri"/>
          <w:b/>
          <w:bCs/>
          <w:color w:val="002060"/>
          <w:kern w:val="0"/>
          <w:lang w:bidi="hi-IN"/>
          <w14:ligatures w14:val="none"/>
        </w:rPr>
      </w:pPr>
    </w:p>
    <w:p w14:paraId="76460B40" w14:textId="77777777" w:rsidR="001703DD" w:rsidRPr="000E24E5" w:rsidRDefault="001703DD" w:rsidP="001703D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782A87C3" w14:textId="77777777" w:rsidR="001703DD" w:rsidRPr="00D418C9" w:rsidRDefault="001703DD" w:rsidP="001703DD">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2A74B3D" w14:textId="77777777" w:rsidR="001703DD" w:rsidRDefault="001703DD" w:rsidP="001703DD">
      <w:pPr>
        <w:spacing w:after="0"/>
        <w:rPr>
          <w:rFonts w:ascii="Century Gothic" w:hAnsi="Century Gothic" w:cs="Calibri"/>
          <w:b/>
          <w:bCs/>
          <w:color w:val="002060"/>
          <w:kern w:val="0"/>
          <w:lang w:bidi="hi-IN"/>
          <w14:ligatures w14:val="none"/>
        </w:rPr>
      </w:pPr>
    </w:p>
    <w:p w14:paraId="36FE1F54" w14:textId="77777777" w:rsidR="001703DD" w:rsidRPr="000E24E5" w:rsidRDefault="001703DD" w:rsidP="001703D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4E04ADE2" w14:textId="77777777" w:rsidR="001703DD" w:rsidRPr="00D418C9" w:rsidRDefault="001703DD" w:rsidP="001703DD">
      <w:pPr>
        <w:pStyle w:val="itinerario"/>
      </w:pPr>
      <w:r w:rsidRPr="00D418C9">
        <w:t>A la llegada a los hoteles en la recepción se solicita a los pasajeros dar como garantía la Tarjeta de Crédito para sus gastos extras.</w:t>
      </w:r>
    </w:p>
    <w:p w14:paraId="248FA52C" w14:textId="77777777" w:rsidR="001703DD" w:rsidRDefault="001703DD" w:rsidP="001703DD">
      <w:pPr>
        <w:pStyle w:val="itinerario"/>
      </w:pPr>
      <w:r w:rsidRPr="00D418C9">
        <w:lastRenderedPageBreak/>
        <w:t>Es muy importante que a su salida revise los cargos que se han efectuado a su tarjeta ya que son de absoluta responsabilidad de cada pasajero.</w:t>
      </w:r>
    </w:p>
    <w:p w14:paraId="35C05C4E" w14:textId="77777777" w:rsidR="001703DD" w:rsidRPr="00506D73" w:rsidRDefault="001703DD" w:rsidP="001703DD">
      <w:pPr>
        <w:pStyle w:val="itinerario"/>
        <w:rPr>
          <w:rFonts w:ascii="Century Gothic" w:hAnsi="Century Gothic"/>
          <w:b/>
          <w:bCs/>
          <w:color w:val="002060"/>
          <w:sz w:val="24"/>
          <w:szCs w:val="24"/>
        </w:rPr>
      </w:pPr>
    </w:p>
    <w:p w14:paraId="2FA1F594" w14:textId="77777777" w:rsidR="001703DD" w:rsidRPr="000E24E5" w:rsidRDefault="001703DD" w:rsidP="001703D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7356EF0D" w14:textId="77777777" w:rsidR="001703DD" w:rsidRPr="00D418C9" w:rsidRDefault="001703DD" w:rsidP="001703DD">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691DC014" w14:textId="77777777" w:rsidR="001703DD" w:rsidRPr="00691872" w:rsidRDefault="001703DD" w:rsidP="001703DD">
      <w:pPr>
        <w:spacing w:after="0"/>
        <w:rPr>
          <w:rFonts w:ascii="Century Gothic" w:hAnsi="Century Gothic" w:cs="Calibri"/>
          <w:b/>
          <w:bCs/>
          <w:color w:val="002060"/>
          <w:kern w:val="0"/>
          <w:sz w:val="24"/>
          <w:szCs w:val="24"/>
          <w:lang w:bidi="hi-IN"/>
          <w14:ligatures w14:val="none"/>
        </w:rPr>
      </w:pPr>
    </w:p>
    <w:p w14:paraId="355EB0EF" w14:textId="77777777" w:rsidR="001703DD" w:rsidRPr="000E24E5" w:rsidRDefault="001703DD" w:rsidP="001703D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0CB6895C" w14:textId="77777777" w:rsidR="001703DD" w:rsidRPr="00D418C9" w:rsidRDefault="001703DD" w:rsidP="001703DD">
      <w:pPr>
        <w:pStyle w:val="itinerario"/>
      </w:pPr>
      <w:r w:rsidRPr="00D418C9">
        <w:t>Pueden ser solicitadas vía email:</w:t>
      </w:r>
    </w:p>
    <w:p w14:paraId="51C03B4E" w14:textId="77777777" w:rsidR="001703DD" w:rsidRPr="00D418C9" w:rsidRDefault="001703DD" w:rsidP="001703DD">
      <w:pPr>
        <w:pStyle w:val="vinetas"/>
        <w:ind w:left="426"/>
      </w:pPr>
      <w:hyperlink r:id="rId16" w:history="1">
        <w:r w:rsidRPr="00D418C9">
          <w:rPr>
            <w:rStyle w:val="Hipervnculo"/>
          </w:rPr>
          <w:t>asesor1@allreps.com</w:t>
        </w:r>
      </w:hyperlink>
    </w:p>
    <w:p w14:paraId="56AFF19B" w14:textId="77777777" w:rsidR="001703DD" w:rsidRPr="00D418C9" w:rsidRDefault="001703DD" w:rsidP="001703DD">
      <w:pPr>
        <w:pStyle w:val="vinetas"/>
        <w:ind w:left="426"/>
        <w:rPr>
          <w:rStyle w:val="Hipervnculo"/>
        </w:rPr>
      </w:pPr>
      <w:hyperlink r:id="rId17" w:history="1">
        <w:r w:rsidRPr="00D418C9">
          <w:rPr>
            <w:rStyle w:val="Hipervnculo"/>
          </w:rPr>
          <w:t>asesor3@allreps.com</w:t>
        </w:r>
      </w:hyperlink>
    </w:p>
    <w:p w14:paraId="36D4B215" w14:textId="77777777" w:rsidR="001703DD" w:rsidRPr="00D418C9" w:rsidRDefault="001703DD" w:rsidP="001703DD">
      <w:pPr>
        <w:pStyle w:val="itinerario"/>
      </w:pPr>
    </w:p>
    <w:p w14:paraId="18C0A340" w14:textId="77777777" w:rsidR="001703DD" w:rsidRPr="00D418C9" w:rsidRDefault="001703DD" w:rsidP="001703DD">
      <w:pPr>
        <w:pStyle w:val="itinerario"/>
      </w:pPr>
      <w:r w:rsidRPr="00D418C9">
        <w:t>O telefónicamente a través de nuestra oficina en Bogotá.</w:t>
      </w:r>
    </w:p>
    <w:p w14:paraId="31439D00" w14:textId="77777777" w:rsidR="001703DD" w:rsidRPr="00D418C9" w:rsidRDefault="001703DD" w:rsidP="001703DD">
      <w:pPr>
        <w:pStyle w:val="itinerario"/>
      </w:pPr>
      <w:r w:rsidRPr="00D418C9">
        <w:t>Al reservar niños se debe informar la edad.</w:t>
      </w:r>
    </w:p>
    <w:p w14:paraId="09EADF2C" w14:textId="77777777" w:rsidR="001703DD" w:rsidRDefault="001703DD" w:rsidP="001703DD">
      <w:pPr>
        <w:spacing w:after="0"/>
        <w:rPr>
          <w:rFonts w:ascii="Century Gothic" w:hAnsi="Century Gothic" w:cs="Calibri"/>
          <w:b/>
          <w:bCs/>
          <w:color w:val="002060"/>
          <w:kern w:val="0"/>
          <w:sz w:val="24"/>
          <w:szCs w:val="24"/>
          <w:lang w:bidi="hi-IN"/>
          <w14:ligatures w14:val="none"/>
        </w:rPr>
      </w:pPr>
    </w:p>
    <w:p w14:paraId="12804A1E" w14:textId="77777777" w:rsidR="001703DD" w:rsidRPr="000E24E5" w:rsidRDefault="001703DD" w:rsidP="001703D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EA81E0A" w14:textId="77777777" w:rsidR="001703DD" w:rsidRDefault="001703DD" w:rsidP="001703DD">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729547DC" w14:textId="77777777" w:rsidR="001703DD" w:rsidRDefault="001703DD" w:rsidP="001703DD">
      <w:pPr>
        <w:pStyle w:val="itinerario"/>
      </w:pPr>
    </w:p>
    <w:p w14:paraId="63F2C824" w14:textId="77777777" w:rsidR="001703DD" w:rsidRDefault="001703DD" w:rsidP="001703DD">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3F50BC7" w14:textId="77777777" w:rsidR="001703DD" w:rsidRDefault="001703DD" w:rsidP="001703DD">
      <w:pPr>
        <w:pStyle w:val="itinerario"/>
      </w:pPr>
    </w:p>
    <w:p w14:paraId="1AD1D76B" w14:textId="77777777" w:rsidR="001703DD" w:rsidRDefault="001703DD" w:rsidP="001703DD">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7F41DCBD" w14:textId="77777777" w:rsidR="001703DD" w:rsidRDefault="001703DD" w:rsidP="001703DD">
      <w:pPr>
        <w:pStyle w:val="itinerario"/>
      </w:pPr>
    </w:p>
    <w:p w14:paraId="1CBE39B2" w14:textId="77777777" w:rsidR="001703DD" w:rsidRDefault="001703DD" w:rsidP="001703DD">
      <w:pPr>
        <w:pStyle w:val="itinerario"/>
      </w:pPr>
      <w:r>
        <w:t>All Reps no asume ninguna responsabilidad, en el caso que la información del cliente no sea suministrada, no sea cierta o se omitan circunstancias reales.</w:t>
      </w:r>
    </w:p>
    <w:p w14:paraId="48B81F08" w14:textId="77777777" w:rsidR="001703DD" w:rsidRPr="000E24E5" w:rsidRDefault="001703DD" w:rsidP="001703D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5A8B46AD" w14:textId="77777777" w:rsidR="001703DD" w:rsidRDefault="001703DD" w:rsidP="001703DD">
      <w:pPr>
        <w:pStyle w:val="itinerario"/>
        <w:rPr>
          <w:b/>
          <w:lang w:eastAsia="es-CO"/>
        </w:rPr>
      </w:pPr>
    </w:p>
    <w:p w14:paraId="2C2353B5" w14:textId="77777777" w:rsidR="001703DD" w:rsidRDefault="001703DD" w:rsidP="001703DD">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w:t>
      </w:r>
      <w:r>
        <w:rPr>
          <w:lang w:eastAsia="es-CO"/>
        </w:rPr>
        <w:lastRenderedPageBreak/>
        <w:t xml:space="preserve">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624F2011" w14:textId="77777777" w:rsidR="001703DD" w:rsidRDefault="001703DD" w:rsidP="001703DD">
      <w:pPr>
        <w:pStyle w:val="itinerario"/>
        <w:rPr>
          <w:lang w:eastAsia="es-CO"/>
        </w:rPr>
      </w:pPr>
    </w:p>
    <w:p w14:paraId="108E19CD" w14:textId="77777777" w:rsidR="001703DD" w:rsidRDefault="001703DD" w:rsidP="001703DD">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368076FC" w14:textId="77777777" w:rsidR="001703DD" w:rsidRDefault="001703DD" w:rsidP="001703DD">
      <w:pPr>
        <w:pStyle w:val="itinerario"/>
        <w:rPr>
          <w:lang w:eastAsia="es-CO"/>
        </w:rPr>
      </w:pPr>
    </w:p>
    <w:p w14:paraId="79616D25" w14:textId="77777777" w:rsidR="001703DD" w:rsidRDefault="001703DD" w:rsidP="001703DD">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9A52F36" w14:textId="77777777" w:rsidR="001703DD" w:rsidRDefault="001703DD" w:rsidP="001703DD">
      <w:pPr>
        <w:pStyle w:val="itinerario"/>
        <w:rPr>
          <w:lang w:eastAsia="es-CO"/>
        </w:rPr>
      </w:pPr>
    </w:p>
    <w:p w14:paraId="4110ED61" w14:textId="77777777" w:rsidR="001703DD" w:rsidRDefault="001703DD" w:rsidP="001703DD">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416F7602" w14:textId="77777777" w:rsidR="001703DD" w:rsidRDefault="001703DD" w:rsidP="001703DD">
      <w:pPr>
        <w:pStyle w:val="itinerario"/>
        <w:rPr>
          <w:lang w:eastAsia="es-CO"/>
        </w:rPr>
      </w:pPr>
    </w:p>
    <w:p w14:paraId="6C0F0769" w14:textId="77777777" w:rsidR="001703DD" w:rsidRDefault="001703DD" w:rsidP="001703DD">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79C3B70" w14:textId="77777777" w:rsidR="001703DD" w:rsidRDefault="001703DD" w:rsidP="001703DD">
      <w:pPr>
        <w:pStyle w:val="itinerario"/>
        <w:rPr>
          <w:lang w:eastAsia="es-CO"/>
        </w:rPr>
      </w:pPr>
    </w:p>
    <w:p w14:paraId="5FA0E791" w14:textId="77777777" w:rsidR="001703DD" w:rsidRDefault="001703DD" w:rsidP="001703DD">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AE08223" w14:textId="77777777" w:rsidR="001703DD" w:rsidRDefault="001703DD" w:rsidP="001703DD">
      <w:pPr>
        <w:pStyle w:val="itinerario"/>
        <w:rPr>
          <w:lang w:eastAsia="es-CO"/>
        </w:rPr>
      </w:pPr>
    </w:p>
    <w:p w14:paraId="51ED5819" w14:textId="77777777" w:rsidR="001703DD" w:rsidRDefault="001703DD" w:rsidP="001703DD">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95999B1" w14:textId="77777777" w:rsidR="001703DD" w:rsidRDefault="001703DD" w:rsidP="001703DD">
      <w:pPr>
        <w:pStyle w:val="itinerario"/>
        <w:rPr>
          <w:lang w:eastAsia="es-CO"/>
        </w:rPr>
      </w:pPr>
    </w:p>
    <w:p w14:paraId="1D69D047" w14:textId="77777777" w:rsidR="001703DD" w:rsidRDefault="001703DD" w:rsidP="001703DD">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67F760" w14:textId="77777777" w:rsidR="001703DD" w:rsidRDefault="001703DD" w:rsidP="001703DD">
      <w:pPr>
        <w:pStyle w:val="itinerario"/>
        <w:rPr>
          <w:lang w:eastAsia="es-CO"/>
        </w:rPr>
      </w:pPr>
    </w:p>
    <w:p w14:paraId="528A17EF" w14:textId="77777777" w:rsidR="001703DD" w:rsidRDefault="001703DD" w:rsidP="001703DD">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6C5019F" w14:textId="77777777" w:rsidR="001703DD" w:rsidRDefault="001703DD" w:rsidP="001703DD">
      <w:pPr>
        <w:pStyle w:val="itinerario"/>
        <w:rPr>
          <w:lang w:eastAsia="es-CO"/>
        </w:rPr>
      </w:pPr>
    </w:p>
    <w:p w14:paraId="1EDBE36A" w14:textId="77777777" w:rsidR="001703DD" w:rsidRDefault="001703DD" w:rsidP="001703DD">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74B02B40" w14:textId="77777777" w:rsidR="001703DD" w:rsidRDefault="001703DD" w:rsidP="001703DD">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25783CF9" w14:textId="77777777" w:rsidR="001703DD" w:rsidRDefault="001703DD" w:rsidP="001703DD">
      <w:pPr>
        <w:pStyle w:val="itinerario"/>
        <w:rPr>
          <w:lang w:eastAsia="es-CO"/>
        </w:rPr>
      </w:pPr>
    </w:p>
    <w:p w14:paraId="10C7E6B7" w14:textId="77777777" w:rsidR="001703DD" w:rsidRDefault="001703DD" w:rsidP="001703DD">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5FEAAE2E" w14:textId="77777777" w:rsidR="001703DD" w:rsidRDefault="001703DD" w:rsidP="001703DD">
      <w:pPr>
        <w:pStyle w:val="itinerario"/>
        <w:rPr>
          <w:lang w:eastAsia="es-CO"/>
        </w:rPr>
      </w:pPr>
    </w:p>
    <w:p w14:paraId="4929014A" w14:textId="77777777" w:rsidR="001703DD" w:rsidRDefault="001703DD" w:rsidP="001703DD">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452340E9" w14:textId="77777777" w:rsidR="001703DD" w:rsidRDefault="001703DD" w:rsidP="001703DD">
      <w:pPr>
        <w:pStyle w:val="itinerario"/>
        <w:rPr>
          <w:lang w:eastAsia="es-CO"/>
        </w:rPr>
      </w:pPr>
    </w:p>
    <w:p w14:paraId="747DF9FE" w14:textId="77777777" w:rsidR="001703DD" w:rsidRDefault="001703DD" w:rsidP="001703DD">
      <w:pPr>
        <w:pStyle w:val="itinerario"/>
        <w:rPr>
          <w:lang w:eastAsia="es-CO"/>
        </w:rPr>
      </w:pPr>
      <w:r>
        <w:rPr>
          <w:lang w:eastAsia="es-CO"/>
        </w:rPr>
        <w:lastRenderedPageBreak/>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1FEC6CD4" w14:textId="77777777" w:rsidR="001703DD" w:rsidRDefault="001703DD" w:rsidP="001703DD">
      <w:pPr>
        <w:pStyle w:val="itinerario"/>
        <w:rPr>
          <w:lang w:eastAsia="es-CO"/>
        </w:rPr>
      </w:pPr>
    </w:p>
    <w:p w14:paraId="4C17B5B1" w14:textId="77777777" w:rsidR="001703DD" w:rsidRDefault="001703DD" w:rsidP="001703DD">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44A21560" w14:textId="77777777" w:rsidR="001703DD" w:rsidRDefault="001703DD" w:rsidP="001703DD">
      <w:pPr>
        <w:pStyle w:val="itinerario"/>
        <w:rPr>
          <w:lang w:eastAsia="es-CO"/>
        </w:rPr>
      </w:pPr>
    </w:p>
    <w:p w14:paraId="191AE80F" w14:textId="77777777" w:rsidR="001703DD" w:rsidRDefault="001703DD" w:rsidP="001703DD">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3845354E" w14:textId="77777777" w:rsidR="001703DD" w:rsidRDefault="001703DD" w:rsidP="001703DD">
      <w:pPr>
        <w:pStyle w:val="itinerario"/>
        <w:rPr>
          <w:lang w:eastAsia="es-CO"/>
        </w:rPr>
      </w:pPr>
    </w:p>
    <w:p w14:paraId="521AD178" w14:textId="77777777" w:rsidR="001703DD" w:rsidRDefault="001703DD" w:rsidP="001703DD">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69E2C427" w14:textId="77777777" w:rsidR="001703DD" w:rsidRDefault="001703DD" w:rsidP="001703DD">
      <w:pPr>
        <w:pStyle w:val="itinerario"/>
        <w:rPr>
          <w:lang w:eastAsia="es-CO"/>
        </w:rPr>
      </w:pPr>
    </w:p>
    <w:p w14:paraId="3B8C0B06" w14:textId="77777777" w:rsidR="001703DD" w:rsidRDefault="001703DD" w:rsidP="001703DD">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068FAC84" w14:textId="77777777" w:rsidR="001703DD" w:rsidRDefault="001703DD" w:rsidP="001703DD">
      <w:pPr>
        <w:pStyle w:val="itinerario"/>
        <w:rPr>
          <w:lang w:eastAsia="es-CO"/>
        </w:rPr>
      </w:pPr>
    </w:p>
    <w:p w14:paraId="50D9F46E" w14:textId="77777777" w:rsidR="001703DD" w:rsidRDefault="001703DD" w:rsidP="001703DD">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54830DCE" w14:textId="77777777" w:rsidR="001703DD" w:rsidRDefault="001703DD" w:rsidP="001703DD">
      <w:pPr>
        <w:pStyle w:val="itinerario"/>
        <w:rPr>
          <w:lang w:eastAsia="es-CO"/>
        </w:rPr>
      </w:pPr>
    </w:p>
    <w:p w14:paraId="42B57C9D" w14:textId="77777777" w:rsidR="001703DD" w:rsidRDefault="001703DD" w:rsidP="001703DD">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477A78A3" w14:textId="77777777" w:rsidR="001703DD" w:rsidRDefault="001703DD" w:rsidP="001703DD">
      <w:pPr>
        <w:pStyle w:val="itinerario"/>
        <w:rPr>
          <w:lang w:eastAsia="es-CO"/>
        </w:rPr>
      </w:pPr>
    </w:p>
    <w:p w14:paraId="4072EABE" w14:textId="77777777" w:rsidR="001703DD" w:rsidRDefault="001703DD" w:rsidP="001703DD">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3A45996" w14:textId="77777777" w:rsidR="001703DD" w:rsidRDefault="001703DD" w:rsidP="001703DD">
      <w:pPr>
        <w:pStyle w:val="itinerario"/>
        <w:rPr>
          <w:lang w:eastAsia="es-CO"/>
        </w:rPr>
      </w:pPr>
    </w:p>
    <w:p w14:paraId="230D8BD0" w14:textId="77777777" w:rsidR="001703DD" w:rsidRDefault="001703DD" w:rsidP="001703DD">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9B96681" w14:textId="77777777" w:rsidR="001703DD" w:rsidRDefault="001703DD" w:rsidP="001703DD">
      <w:pPr>
        <w:pStyle w:val="itinerario"/>
        <w:rPr>
          <w:lang w:eastAsia="es-CO"/>
        </w:rPr>
      </w:pPr>
    </w:p>
    <w:p w14:paraId="389E48B1" w14:textId="77777777" w:rsidR="001703DD" w:rsidRDefault="001703DD" w:rsidP="001703DD">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2B57825F" w14:textId="77777777" w:rsidR="001703DD" w:rsidRDefault="001703DD" w:rsidP="001703DD">
      <w:pPr>
        <w:pStyle w:val="itinerario"/>
        <w:rPr>
          <w:lang w:eastAsia="es-CO"/>
        </w:rPr>
      </w:pPr>
    </w:p>
    <w:p w14:paraId="573148B5" w14:textId="77777777" w:rsidR="001703DD" w:rsidRDefault="001703DD" w:rsidP="001703DD">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8BF2B90" w14:textId="77777777" w:rsidR="001703DD" w:rsidRDefault="001703DD" w:rsidP="001703DD">
      <w:pPr>
        <w:pStyle w:val="itinerario"/>
        <w:rPr>
          <w:lang w:eastAsia="es-CO"/>
        </w:rPr>
      </w:pPr>
    </w:p>
    <w:p w14:paraId="78F6E4B0" w14:textId="77777777" w:rsidR="001703DD" w:rsidRDefault="001703DD" w:rsidP="001703DD">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32B028AD" w14:textId="77777777" w:rsidR="001703DD" w:rsidRDefault="001703DD" w:rsidP="001703DD">
      <w:pPr>
        <w:pStyle w:val="itinerario"/>
        <w:rPr>
          <w:lang w:eastAsia="es-CO"/>
        </w:rPr>
      </w:pPr>
    </w:p>
    <w:p w14:paraId="2B154EB0" w14:textId="77777777" w:rsidR="001703DD" w:rsidRDefault="001703DD" w:rsidP="001703DD">
      <w:pPr>
        <w:pStyle w:val="itinerario"/>
        <w:rPr>
          <w:lang w:eastAsia="es-CO"/>
        </w:rPr>
      </w:pPr>
      <w:r w:rsidRPr="00485096">
        <w:rPr>
          <w:b/>
          <w:lang w:eastAsia="es-CO"/>
        </w:rPr>
        <w:lastRenderedPageBreak/>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6B78879B" w14:textId="77777777" w:rsidR="001703DD" w:rsidRDefault="001703DD" w:rsidP="001703DD">
      <w:pPr>
        <w:pStyle w:val="itinerario"/>
        <w:rPr>
          <w:lang w:eastAsia="es-CO"/>
        </w:rPr>
      </w:pPr>
    </w:p>
    <w:p w14:paraId="09F74511" w14:textId="77777777" w:rsidR="001703DD" w:rsidRDefault="001703DD" w:rsidP="001703DD">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6E21451C" w14:textId="77777777" w:rsidR="001703DD" w:rsidRDefault="001703DD" w:rsidP="001703DD">
      <w:pPr>
        <w:pStyle w:val="itinerario"/>
        <w:rPr>
          <w:lang w:eastAsia="es-CO"/>
        </w:rPr>
      </w:pPr>
    </w:p>
    <w:p w14:paraId="0D653C42" w14:textId="77777777" w:rsidR="001703DD" w:rsidRDefault="001703DD" w:rsidP="001703DD">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7FC577D4" w14:textId="77777777" w:rsidR="001703DD" w:rsidRDefault="001703DD" w:rsidP="001703DD">
      <w:pPr>
        <w:pStyle w:val="itinerario"/>
        <w:rPr>
          <w:lang w:eastAsia="es-CO"/>
        </w:rPr>
      </w:pPr>
    </w:p>
    <w:p w14:paraId="559307A3" w14:textId="77777777" w:rsidR="001703DD" w:rsidRDefault="001703DD" w:rsidP="001703DD">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0498C95E" w14:textId="77777777" w:rsidR="001703DD" w:rsidRDefault="001703DD" w:rsidP="001703DD">
      <w:pPr>
        <w:pStyle w:val="itinerario"/>
        <w:rPr>
          <w:lang w:eastAsia="es-CO"/>
        </w:rPr>
      </w:pPr>
    </w:p>
    <w:p w14:paraId="7471C3C2" w14:textId="77777777" w:rsidR="001703DD" w:rsidRDefault="001703DD" w:rsidP="001703DD">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4B6FD48C" w14:textId="77777777" w:rsidR="001703DD" w:rsidRDefault="001703DD" w:rsidP="001703DD">
      <w:pPr>
        <w:pStyle w:val="itinerario"/>
        <w:rPr>
          <w:lang w:eastAsia="es-CO"/>
        </w:rPr>
      </w:pPr>
    </w:p>
    <w:p w14:paraId="1C39EE6E" w14:textId="77777777" w:rsidR="001703DD" w:rsidRDefault="001703DD" w:rsidP="001703DD">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757CB731" w14:textId="77777777" w:rsidR="001703DD" w:rsidRDefault="001703DD" w:rsidP="001703DD">
      <w:pPr>
        <w:pStyle w:val="itinerario"/>
        <w:rPr>
          <w:lang w:eastAsia="es-CO"/>
        </w:rPr>
      </w:pPr>
    </w:p>
    <w:p w14:paraId="4C8CCCB5" w14:textId="77777777" w:rsidR="001703DD" w:rsidRDefault="001703DD" w:rsidP="001703DD">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509629F9" w14:textId="77777777" w:rsidR="001703DD" w:rsidRDefault="001703DD" w:rsidP="001703DD">
      <w:pPr>
        <w:pStyle w:val="itinerario"/>
        <w:rPr>
          <w:lang w:eastAsia="es-CO"/>
        </w:rPr>
      </w:pPr>
    </w:p>
    <w:p w14:paraId="2BD516B7" w14:textId="77777777" w:rsidR="001703DD" w:rsidRDefault="001703DD" w:rsidP="001703DD">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lastRenderedPageBreak/>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8D53B7B" w14:textId="77777777" w:rsidR="001703DD" w:rsidRDefault="001703DD" w:rsidP="001703DD">
      <w:pPr>
        <w:pStyle w:val="itinerario"/>
        <w:rPr>
          <w:lang w:eastAsia="es-CO"/>
        </w:rPr>
      </w:pPr>
    </w:p>
    <w:p w14:paraId="17579EB9" w14:textId="77777777" w:rsidR="001703DD" w:rsidRPr="00485096" w:rsidRDefault="001703DD" w:rsidP="001703DD">
      <w:pPr>
        <w:pStyle w:val="itinerario"/>
        <w:rPr>
          <w:b/>
          <w:lang w:eastAsia="es-CO"/>
        </w:rPr>
      </w:pPr>
      <w:r w:rsidRPr="00485096">
        <w:rPr>
          <w:b/>
          <w:lang w:eastAsia="es-CO"/>
        </w:rPr>
        <w:t>Actualización:</w:t>
      </w:r>
    </w:p>
    <w:p w14:paraId="1770EC29" w14:textId="77777777" w:rsidR="001703DD" w:rsidRPr="00485096" w:rsidRDefault="001703DD" w:rsidP="001703DD">
      <w:pPr>
        <w:pStyle w:val="itinerario"/>
        <w:rPr>
          <w:b/>
          <w:lang w:eastAsia="es-CO"/>
        </w:rPr>
      </w:pPr>
      <w:r w:rsidRPr="00485096">
        <w:rPr>
          <w:b/>
          <w:lang w:eastAsia="es-CO"/>
        </w:rPr>
        <w:t>06-01-23</w:t>
      </w:r>
    </w:p>
    <w:p w14:paraId="6220A946" w14:textId="77777777" w:rsidR="001703DD" w:rsidRPr="00485096" w:rsidRDefault="001703DD" w:rsidP="001703DD">
      <w:pPr>
        <w:pStyle w:val="itinerario"/>
        <w:rPr>
          <w:b/>
          <w:lang w:eastAsia="es-CO"/>
        </w:rPr>
      </w:pPr>
      <w:r w:rsidRPr="00485096">
        <w:rPr>
          <w:b/>
          <w:lang w:eastAsia="es-CO"/>
        </w:rPr>
        <w:t>Revisada parte legal.</w:t>
      </w:r>
    </w:p>
    <w:p w14:paraId="1A0ACE1B" w14:textId="77777777" w:rsidR="001703DD" w:rsidRPr="000E24E5" w:rsidRDefault="001703DD" w:rsidP="001703D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2B9195F6" w14:textId="77777777" w:rsidR="001703DD" w:rsidRDefault="001703DD" w:rsidP="001703DD">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bookmarkEnd w:id="4"/>
    </w:p>
    <w:p w14:paraId="4BCB13BA" w14:textId="77777777" w:rsidR="00B6675D" w:rsidRPr="00D418C9" w:rsidRDefault="00B6675D" w:rsidP="005024B2">
      <w:pPr>
        <w:pStyle w:val="vinetas"/>
        <w:numPr>
          <w:ilvl w:val="0"/>
          <w:numId w:val="0"/>
        </w:numPr>
        <w:jc w:val="both"/>
      </w:pPr>
    </w:p>
    <w:sectPr w:rsidR="00B6675D" w:rsidRPr="00D418C9"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755D6" w14:textId="77777777" w:rsidR="007001D3" w:rsidRDefault="007001D3" w:rsidP="00FB4065">
      <w:pPr>
        <w:spacing w:after="0" w:line="240" w:lineRule="auto"/>
      </w:pPr>
      <w:r>
        <w:separator/>
      </w:r>
    </w:p>
  </w:endnote>
  <w:endnote w:type="continuationSeparator" w:id="0">
    <w:p w14:paraId="2714706B" w14:textId="77777777" w:rsidR="007001D3" w:rsidRDefault="007001D3" w:rsidP="00FB4065">
      <w:pPr>
        <w:spacing w:after="0" w:line="240" w:lineRule="auto"/>
      </w:pPr>
      <w:r>
        <w:continuationSeparator/>
      </w:r>
    </w:p>
  </w:endnote>
  <w:endnote w:type="continuationNotice" w:id="1">
    <w:p w14:paraId="0EEC1B79" w14:textId="77777777" w:rsidR="007001D3" w:rsidRDefault="007001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3330D307" w:rsidR="00FB4065" w:rsidRPr="00FB4065" w:rsidRDefault="00A15AD7" w:rsidP="00FB4065">
          <w:pPr>
            <w:pStyle w:val="Piedepgina"/>
            <w:spacing w:before="80" w:after="80"/>
            <w:jc w:val="center"/>
            <w:rPr>
              <w:b/>
              <w:bCs/>
              <w:caps/>
              <w:color w:val="FFFFFF" w:themeColor="background1"/>
              <w:sz w:val="18"/>
              <w:szCs w:val="18"/>
            </w:rPr>
          </w:pPr>
          <w:r>
            <w:rPr>
              <w:b/>
              <w:bCs/>
              <w:caps/>
              <w:color w:val="FFFFFF" w:themeColor="background1"/>
              <w:sz w:val="18"/>
              <w:szCs w:val="18"/>
            </w:rPr>
            <w:t>LIMA Y CUSCO TRADICIONAL</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BD319" w14:textId="77777777" w:rsidR="007001D3" w:rsidRDefault="007001D3" w:rsidP="00FB4065">
      <w:pPr>
        <w:spacing w:after="0" w:line="240" w:lineRule="auto"/>
      </w:pPr>
      <w:r>
        <w:separator/>
      </w:r>
    </w:p>
  </w:footnote>
  <w:footnote w:type="continuationSeparator" w:id="0">
    <w:p w14:paraId="2F93E81E" w14:textId="77777777" w:rsidR="007001D3" w:rsidRDefault="007001D3" w:rsidP="00FB4065">
      <w:pPr>
        <w:spacing w:after="0" w:line="240" w:lineRule="auto"/>
      </w:pPr>
      <w:r>
        <w:continuationSeparator/>
      </w:r>
    </w:p>
  </w:footnote>
  <w:footnote w:type="continuationNotice" w:id="1">
    <w:p w14:paraId="2714F9AC" w14:textId="77777777" w:rsidR="007001D3" w:rsidRDefault="007001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 w:numId="4" w16cid:durableId="1071856459">
    <w:abstractNumId w:val="0"/>
  </w:num>
  <w:num w:numId="5" w16cid:durableId="1160345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5C23"/>
    <w:rsid w:val="000472D8"/>
    <w:rsid w:val="00047BF8"/>
    <w:rsid w:val="00047F36"/>
    <w:rsid w:val="000520F0"/>
    <w:rsid w:val="00054161"/>
    <w:rsid w:val="000559F3"/>
    <w:rsid w:val="00056DD9"/>
    <w:rsid w:val="000624A3"/>
    <w:rsid w:val="00073712"/>
    <w:rsid w:val="0007394C"/>
    <w:rsid w:val="0007703E"/>
    <w:rsid w:val="00077113"/>
    <w:rsid w:val="0008038C"/>
    <w:rsid w:val="000830E3"/>
    <w:rsid w:val="0008583C"/>
    <w:rsid w:val="000858D4"/>
    <w:rsid w:val="000A3E99"/>
    <w:rsid w:val="000B15AB"/>
    <w:rsid w:val="000C03EE"/>
    <w:rsid w:val="000C487E"/>
    <w:rsid w:val="000D0CAF"/>
    <w:rsid w:val="000D10B1"/>
    <w:rsid w:val="000D314D"/>
    <w:rsid w:val="000D52D3"/>
    <w:rsid w:val="000E24E5"/>
    <w:rsid w:val="000E4D4F"/>
    <w:rsid w:val="000E758D"/>
    <w:rsid w:val="00104467"/>
    <w:rsid w:val="001131F0"/>
    <w:rsid w:val="0011340C"/>
    <w:rsid w:val="00113940"/>
    <w:rsid w:val="00116623"/>
    <w:rsid w:val="001273D4"/>
    <w:rsid w:val="001313F5"/>
    <w:rsid w:val="001355CC"/>
    <w:rsid w:val="00137F0B"/>
    <w:rsid w:val="00142F74"/>
    <w:rsid w:val="00144B5D"/>
    <w:rsid w:val="0014672E"/>
    <w:rsid w:val="00147F92"/>
    <w:rsid w:val="001511A6"/>
    <w:rsid w:val="00156630"/>
    <w:rsid w:val="001703DD"/>
    <w:rsid w:val="00170A8A"/>
    <w:rsid w:val="00174CA7"/>
    <w:rsid w:val="00176D47"/>
    <w:rsid w:val="00180195"/>
    <w:rsid w:val="00190648"/>
    <w:rsid w:val="001934F5"/>
    <w:rsid w:val="00193828"/>
    <w:rsid w:val="00193923"/>
    <w:rsid w:val="00197832"/>
    <w:rsid w:val="001A42D9"/>
    <w:rsid w:val="001A5442"/>
    <w:rsid w:val="001B1561"/>
    <w:rsid w:val="001B171F"/>
    <w:rsid w:val="001C0654"/>
    <w:rsid w:val="001C52EE"/>
    <w:rsid w:val="001C6161"/>
    <w:rsid w:val="001D119E"/>
    <w:rsid w:val="001D153E"/>
    <w:rsid w:val="001D6931"/>
    <w:rsid w:val="001E07EF"/>
    <w:rsid w:val="001E1607"/>
    <w:rsid w:val="001F44C6"/>
    <w:rsid w:val="001F51BF"/>
    <w:rsid w:val="00200192"/>
    <w:rsid w:val="00200975"/>
    <w:rsid w:val="00201FDF"/>
    <w:rsid w:val="00202C64"/>
    <w:rsid w:val="002125A3"/>
    <w:rsid w:val="002169A0"/>
    <w:rsid w:val="00221C86"/>
    <w:rsid w:val="0024627A"/>
    <w:rsid w:val="002504F0"/>
    <w:rsid w:val="00254E5D"/>
    <w:rsid w:val="002561C6"/>
    <w:rsid w:val="00260A92"/>
    <w:rsid w:val="002611A8"/>
    <w:rsid w:val="00271A60"/>
    <w:rsid w:val="00273AFF"/>
    <w:rsid w:val="00280B8F"/>
    <w:rsid w:val="00281622"/>
    <w:rsid w:val="00282396"/>
    <w:rsid w:val="00284FAB"/>
    <w:rsid w:val="00285AC8"/>
    <w:rsid w:val="002860D4"/>
    <w:rsid w:val="0029059F"/>
    <w:rsid w:val="0029111A"/>
    <w:rsid w:val="002922B9"/>
    <w:rsid w:val="002948C5"/>
    <w:rsid w:val="00295291"/>
    <w:rsid w:val="00295469"/>
    <w:rsid w:val="00297AAB"/>
    <w:rsid w:val="002A1538"/>
    <w:rsid w:val="002A2E61"/>
    <w:rsid w:val="002A78C0"/>
    <w:rsid w:val="002B0E91"/>
    <w:rsid w:val="002B6F96"/>
    <w:rsid w:val="002B7100"/>
    <w:rsid w:val="002C3244"/>
    <w:rsid w:val="002E71AF"/>
    <w:rsid w:val="002E7ECC"/>
    <w:rsid w:val="00300CEE"/>
    <w:rsid w:val="00327799"/>
    <w:rsid w:val="00333FB6"/>
    <w:rsid w:val="00345722"/>
    <w:rsid w:val="00357096"/>
    <w:rsid w:val="003630C2"/>
    <w:rsid w:val="00373847"/>
    <w:rsid w:val="003773D1"/>
    <w:rsid w:val="00395C83"/>
    <w:rsid w:val="00395DBC"/>
    <w:rsid w:val="003A3493"/>
    <w:rsid w:val="003A3ABE"/>
    <w:rsid w:val="003A540C"/>
    <w:rsid w:val="003B695E"/>
    <w:rsid w:val="003B7C5A"/>
    <w:rsid w:val="003C007E"/>
    <w:rsid w:val="003C07A2"/>
    <w:rsid w:val="003D0420"/>
    <w:rsid w:val="003D0A94"/>
    <w:rsid w:val="003E12F7"/>
    <w:rsid w:val="003F1982"/>
    <w:rsid w:val="003F3D2E"/>
    <w:rsid w:val="003F58F3"/>
    <w:rsid w:val="004058BC"/>
    <w:rsid w:val="00410238"/>
    <w:rsid w:val="0041314D"/>
    <w:rsid w:val="00413964"/>
    <w:rsid w:val="004158DB"/>
    <w:rsid w:val="0041681C"/>
    <w:rsid w:val="00416D24"/>
    <w:rsid w:val="0042266E"/>
    <w:rsid w:val="004271BF"/>
    <w:rsid w:val="00433EEC"/>
    <w:rsid w:val="0045102D"/>
    <w:rsid w:val="0045609D"/>
    <w:rsid w:val="00457F6E"/>
    <w:rsid w:val="00462F6B"/>
    <w:rsid w:val="004653B3"/>
    <w:rsid w:val="00466841"/>
    <w:rsid w:val="00480027"/>
    <w:rsid w:val="00483DFF"/>
    <w:rsid w:val="00484EC7"/>
    <w:rsid w:val="0048665F"/>
    <w:rsid w:val="00487E70"/>
    <w:rsid w:val="00490CD4"/>
    <w:rsid w:val="00495417"/>
    <w:rsid w:val="00495869"/>
    <w:rsid w:val="00495BB5"/>
    <w:rsid w:val="004A19F1"/>
    <w:rsid w:val="004A3F1A"/>
    <w:rsid w:val="004B057D"/>
    <w:rsid w:val="004C1B7C"/>
    <w:rsid w:val="004C6B92"/>
    <w:rsid w:val="004C7EF0"/>
    <w:rsid w:val="004D11FA"/>
    <w:rsid w:val="004D660E"/>
    <w:rsid w:val="004E0E8F"/>
    <w:rsid w:val="004E1CEE"/>
    <w:rsid w:val="004E2289"/>
    <w:rsid w:val="004E7284"/>
    <w:rsid w:val="004F0ABF"/>
    <w:rsid w:val="004F2066"/>
    <w:rsid w:val="004F4431"/>
    <w:rsid w:val="004F4EE7"/>
    <w:rsid w:val="005024B2"/>
    <w:rsid w:val="00502F62"/>
    <w:rsid w:val="00506D73"/>
    <w:rsid w:val="005218F0"/>
    <w:rsid w:val="0052796F"/>
    <w:rsid w:val="00530306"/>
    <w:rsid w:val="00530EA2"/>
    <w:rsid w:val="00533874"/>
    <w:rsid w:val="00535CB8"/>
    <w:rsid w:val="00544A44"/>
    <w:rsid w:val="005450C9"/>
    <w:rsid w:val="00547E9D"/>
    <w:rsid w:val="00556B10"/>
    <w:rsid w:val="00562E52"/>
    <w:rsid w:val="00563DB1"/>
    <w:rsid w:val="005646CE"/>
    <w:rsid w:val="00565588"/>
    <w:rsid w:val="0057557C"/>
    <w:rsid w:val="00577981"/>
    <w:rsid w:val="00577D2F"/>
    <w:rsid w:val="00582F8A"/>
    <w:rsid w:val="00584C05"/>
    <w:rsid w:val="00587E31"/>
    <w:rsid w:val="0059650D"/>
    <w:rsid w:val="0059677F"/>
    <w:rsid w:val="005B24E4"/>
    <w:rsid w:val="005B566A"/>
    <w:rsid w:val="005C39D3"/>
    <w:rsid w:val="005C3C0E"/>
    <w:rsid w:val="005D38A2"/>
    <w:rsid w:val="005E2DB1"/>
    <w:rsid w:val="005F5289"/>
    <w:rsid w:val="005F5544"/>
    <w:rsid w:val="005F79E9"/>
    <w:rsid w:val="0060191D"/>
    <w:rsid w:val="006030B7"/>
    <w:rsid w:val="00603F87"/>
    <w:rsid w:val="00610B15"/>
    <w:rsid w:val="006252C0"/>
    <w:rsid w:val="006257BD"/>
    <w:rsid w:val="00636492"/>
    <w:rsid w:val="00637FCE"/>
    <w:rsid w:val="00643946"/>
    <w:rsid w:val="006451D6"/>
    <w:rsid w:val="00646556"/>
    <w:rsid w:val="006511AA"/>
    <w:rsid w:val="006515B7"/>
    <w:rsid w:val="00655223"/>
    <w:rsid w:val="006663D2"/>
    <w:rsid w:val="00671CFF"/>
    <w:rsid w:val="00673749"/>
    <w:rsid w:val="006773A9"/>
    <w:rsid w:val="0067782A"/>
    <w:rsid w:val="00680E92"/>
    <w:rsid w:val="00680F6D"/>
    <w:rsid w:val="00691872"/>
    <w:rsid w:val="00691ED8"/>
    <w:rsid w:val="006933D2"/>
    <w:rsid w:val="006C2FE7"/>
    <w:rsid w:val="006C5356"/>
    <w:rsid w:val="006D0A5C"/>
    <w:rsid w:val="006D0BF2"/>
    <w:rsid w:val="006D16C5"/>
    <w:rsid w:val="006D3C67"/>
    <w:rsid w:val="006D6937"/>
    <w:rsid w:val="006E2383"/>
    <w:rsid w:val="006E2778"/>
    <w:rsid w:val="006E6451"/>
    <w:rsid w:val="006E73F5"/>
    <w:rsid w:val="006F1B3D"/>
    <w:rsid w:val="006F30E7"/>
    <w:rsid w:val="006F42E7"/>
    <w:rsid w:val="007001D3"/>
    <w:rsid w:val="00702E1B"/>
    <w:rsid w:val="00702E76"/>
    <w:rsid w:val="00705217"/>
    <w:rsid w:val="00711604"/>
    <w:rsid w:val="00713FF4"/>
    <w:rsid w:val="00714B4E"/>
    <w:rsid w:val="00734249"/>
    <w:rsid w:val="00735744"/>
    <w:rsid w:val="00740C76"/>
    <w:rsid w:val="0074271F"/>
    <w:rsid w:val="007515E1"/>
    <w:rsid w:val="00751F83"/>
    <w:rsid w:val="00775CD1"/>
    <w:rsid w:val="0078518E"/>
    <w:rsid w:val="007909E7"/>
    <w:rsid w:val="007946BA"/>
    <w:rsid w:val="00796019"/>
    <w:rsid w:val="007B12A3"/>
    <w:rsid w:val="007B1324"/>
    <w:rsid w:val="007B56EC"/>
    <w:rsid w:val="007D4595"/>
    <w:rsid w:val="007D7571"/>
    <w:rsid w:val="007E2C83"/>
    <w:rsid w:val="007E34C2"/>
    <w:rsid w:val="007F203F"/>
    <w:rsid w:val="00800E48"/>
    <w:rsid w:val="00801786"/>
    <w:rsid w:val="00802415"/>
    <w:rsid w:val="008024BC"/>
    <w:rsid w:val="00804391"/>
    <w:rsid w:val="00807892"/>
    <w:rsid w:val="00810AC7"/>
    <w:rsid w:val="00812084"/>
    <w:rsid w:val="00816D25"/>
    <w:rsid w:val="008321ED"/>
    <w:rsid w:val="00834D0F"/>
    <w:rsid w:val="00835E25"/>
    <w:rsid w:val="00851FBC"/>
    <w:rsid w:val="008565F6"/>
    <w:rsid w:val="00857066"/>
    <w:rsid w:val="00867999"/>
    <w:rsid w:val="00870EF5"/>
    <w:rsid w:val="00880528"/>
    <w:rsid w:val="008820E4"/>
    <w:rsid w:val="0089372D"/>
    <w:rsid w:val="008B083F"/>
    <w:rsid w:val="008B1388"/>
    <w:rsid w:val="008B6D56"/>
    <w:rsid w:val="008C0C43"/>
    <w:rsid w:val="008C3E82"/>
    <w:rsid w:val="008C42E7"/>
    <w:rsid w:val="008C7FC5"/>
    <w:rsid w:val="008D4B8C"/>
    <w:rsid w:val="008D5581"/>
    <w:rsid w:val="008E1007"/>
    <w:rsid w:val="008E44DA"/>
    <w:rsid w:val="008E5676"/>
    <w:rsid w:val="008E6530"/>
    <w:rsid w:val="008F25AA"/>
    <w:rsid w:val="00904560"/>
    <w:rsid w:val="009201FA"/>
    <w:rsid w:val="0092413C"/>
    <w:rsid w:val="009267A2"/>
    <w:rsid w:val="0093184A"/>
    <w:rsid w:val="0093754E"/>
    <w:rsid w:val="0093767F"/>
    <w:rsid w:val="00940FB6"/>
    <w:rsid w:val="00943A2C"/>
    <w:rsid w:val="0095192C"/>
    <w:rsid w:val="00960AA6"/>
    <w:rsid w:val="009631E0"/>
    <w:rsid w:val="00970D9D"/>
    <w:rsid w:val="009759BB"/>
    <w:rsid w:val="00980441"/>
    <w:rsid w:val="00980DF3"/>
    <w:rsid w:val="009819DE"/>
    <w:rsid w:val="00987261"/>
    <w:rsid w:val="009953E7"/>
    <w:rsid w:val="009969A1"/>
    <w:rsid w:val="009A015B"/>
    <w:rsid w:val="009A227D"/>
    <w:rsid w:val="009A6AFA"/>
    <w:rsid w:val="009B3A93"/>
    <w:rsid w:val="009B4E44"/>
    <w:rsid w:val="009C2F54"/>
    <w:rsid w:val="009D6980"/>
    <w:rsid w:val="00A02B80"/>
    <w:rsid w:val="00A04B7E"/>
    <w:rsid w:val="00A04FEA"/>
    <w:rsid w:val="00A07657"/>
    <w:rsid w:val="00A15AD7"/>
    <w:rsid w:val="00A16FFE"/>
    <w:rsid w:val="00A235A6"/>
    <w:rsid w:val="00A24EDD"/>
    <w:rsid w:val="00A27A00"/>
    <w:rsid w:val="00A35F06"/>
    <w:rsid w:val="00A37682"/>
    <w:rsid w:val="00A403BF"/>
    <w:rsid w:val="00A558CC"/>
    <w:rsid w:val="00A56D0E"/>
    <w:rsid w:val="00A64582"/>
    <w:rsid w:val="00A65A92"/>
    <w:rsid w:val="00A71559"/>
    <w:rsid w:val="00A80EBF"/>
    <w:rsid w:val="00A9731D"/>
    <w:rsid w:val="00AA0272"/>
    <w:rsid w:val="00AA1480"/>
    <w:rsid w:val="00AA1D3C"/>
    <w:rsid w:val="00AC1D0A"/>
    <w:rsid w:val="00AC5C46"/>
    <w:rsid w:val="00AC7DFB"/>
    <w:rsid w:val="00AD019A"/>
    <w:rsid w:val="00AD0D55"/>
    <w:rsid w:val="00AD7DC9"/>
    <w:rsid w:val="00AF1F77"/>
    <w:rsid w:val="00AF72D3"/>
    <w:rsid w:val="00AF72DD"/>
    <w:rsid w:val="00AF7412"/>
    <w:rsid w:val="00AF7968"/>
    <w:rsid w:val="00AF7F3B"/>
    <w:rsid w:val="00B02D50"/>
    <w:rsid w:val="00B11432"/>
    <w:rsid w:val="00B12A2D"/>
    <w:rsid w:val="00B15BFC"/>
    <w:rsid w:val="00B30D5C"/>
    <w:rsid w:val="00B3189C"/>
    <w:rsid w:val="00B32A2F"/>
    <w:rsid w:val="00B34736"/>
    <w:rsid w:val="00B37F6A"/>
    <w:rsid w:val="00B426D6"/>
    <w:rsid w:val="00B4587A"/>
    <w:rsid w:val="00B462AB"/>
    <w:rsid w:val="00B538DD"/>
    <w:rsid w:val="00B57F7B"/>
    <w:rsid w:val="00B6459A"/>
    <w:rsid w:val="00B64AD3"/>
    <w:rsid w:val="00B6675D"/>
    <w:rsid w:val="00B709B3"/>
    <w:rsid w:val="00B8605A"/>
    <w:rsid w:val="00B91A8C"/>
    <w:rsid w:val="00B91BBD"/>
    <w:rsid w:val="00B944AA"/>
    <w:rsid w:val="00B964DA"/>
    <w:rsid w:val="00BA0F3D"/>
    <w:rsid w:val="00BA0FEB"/>
    <w:rsid w:val="00BA361E"/>
    <w:rsid w:val="00BA5B10"/>
    <w:rsid w:val="00BA6790"/>
    <w:rsid w:val="00BA6F2E"/>
    <w:rsid w:val="00BC15B1"/>
    <w:rsid w:val="00BC5A4D"/>
    <w:rsid w:val="00BE2299"/>
    <w:rsid w:val="00BF0D08"/>
    <w:rsid w:val="00BF380C"/>
    <w:rsid w:val="00C0014B"/>
    <w:rsid w:val="00C018A6"/>
    <w:rsid w:val="00C1177A"/>
    <w:rsid w:val="00C20F62"/>
    <w:rsid w:val="00C220AB"/>
    <w:rsid w:val="00C22B96"/>
    <w:rsid w:val="00C279E8"/>
    <w:rsid w:val="00C311F4"/>
    <w:rsid w:val="00C45B0D"/>
    <w:rsid w:val="00C52244"/>
    <w:rsid w:val="00C55060"/>
    <w:rsid w:val="00C65B77"/>
    <w:rsid w:val="00C674D7"/>
    <w:rsid w:val="00C74A9A"/>
    <w:rsid w:val="00C8231F"/>
    <w:rsid w:val="00C85406"/>
    <w:rsid w:val="00C85C62"/>
    <w:rsid w:val="00C92E1A"/>
    <w:rsid w:val="00C93BC1"/>
    <w:rsid w:val="00C9635D"/>
    <w:rsid w:val="00CA7092"/>
    <w:rsid w:val="00CB20D5"/>
    <w:rsid w:val="00CD3C67"/>
    <w:rsid w:val="00CD4D61"/>
    <w:rsid w:val="00CE4CC6"/>
    <w:rsid w:val="00CF0E16"/>
    <w:rsid w:val="00D01DD4"/>
    <w:rsid w:val="00D02673"/>
    <w:rsid w:val="00D03834"/>
    <w:rsid w:val="00D11294"/>
    <w:rsid w:val="00D130CA"/>
    <w:rsid w:val="00D13405"/>
    <w:rsid w:val="00D15298"/>
    <w:rsid w:val="00D163F7"/>
    <w:rsid w:val="00D16B9D"/>
    <w:rsid w:val="00D1756D"/>
    <w:rsid w:val="00D34C26"/>
    <w:rsid w:val="00D36092"/>
    <w:rsid w:val="00D37F46"/>
    <w:rsid w:val="00D460E9"/>
    <w:rsid w:val="00D54D3A"/>
    <w:rsid w:val="00D66189"/>
    <w:rsid w:val="00D67A10"/>
    <w:rsid w:val="00D70483"/>
    <w:rsid w:val="00D739DF"/>
    <w:rsid w:val="00D83231"/>
    <w:rsid w:val="00D84B20"/>
    <w:rsid w:val="00D87269"/>
    <w:rsid w:val="00DA62C4"/>
    <w:rsid w:val="00DB062A"/>
    <w:rsid w:val="00DB7722"/>
    <w:rsid w:val="00DC1FAC"/>
    <w:rsid w:val="00DC3D5E"/>
    <w:rsid w:val="00DD544B"/>
    <w:rsid w:val="00DE2B7D"/>
    <w:rsid w:val="00DE3616"/>
    <w:rsid w:val="00DF1830"/>
    <w:rsid w:val="00DF4CE4"/>
    <w:rsid w:val="00E01650"/>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30F47"/>
    <w:rsid w:val="00E34CB3"/>
    <w:rsid w:val="00E36D20"/>
    <w:rsid w:val="00E43291"/>
    <w:rsid w:val="00E53707"/>
    <w:rsid w:val="00E56069"/>
    <w:rsid w:val="00E61D07"/>
    <w:rsid w:val="00E65862"/>
    <w:rsid w:val="00E73A52"/>
    <w:rsid w:val="00E82B07"/>
    <w:rsid w:val="00E84C9B"/>
    <w:rsid w:val="00E858E6"/>
    <w:rsid w:val="00E86A78"/>
    <w:rsid w:val="00E93AA2"/>
    <w:rsid w:val="00E96A46"/>
    <w:rsid w:val="00E96EF8"/>
    <w:rsid w:val="00EB1925"/>
    <w:rsid w:val="00EB369F"/>
    <w:rsid w:val="00EB3F56"/>
    <w:rsid w:val="00EB5179"/>
    <w:rsid w:val="00EC0CF1"/>
    <w:rsid w:val="00EC1F25"/>
    <w:rsid w:val="00EC6014"/>
    <w:rsid w:val="00ED7053"/>
    <w:rsid w:val="00EE2924"/>
    <w:rsid w:val="00EE4BE0"/>
    <w:rsid w:val="00EE6CEB"/>
    <w:rsid w:val="00EF5B6C"/>
    <w:rsid w:val="00F1170E"/>
    <w:rsid w:val="00F141AE"/>
    <w:rsid w:val="00F25192"/>
    <w:rsid w:val="00F25DD4"/>
    <w:rsid w:val="00F278D1"/>
    <w:rsid w:val="00F31B13"/>
    <w:rsid w:val="00F409EB"/>
    <w:rsid w:val="00F41226"/>
    <w:rsid w:val="00F45B73"/>
    <w:rsid w:val="00F5120F"/>
    <w:rsid w:val="00F54D1D"/>
    <w:rsid w:val="00F56E97"/>
    <w:rsid w:val="00F57B4F"/>
    <w:rsid w:val="00F60368"/>
    <w:rsid w:val="00F63573"/>
    <w:rsid w:val="00F63882"/>
    <w:rsid w:val="00F64F1F"/>
    <w:rsid w:val="00F76D88"/>
    <w:rsid w:val="00F77414"/>
    <w:rsid w:val="00F8251D"/>
    <w:rsid w:val="00F92B47"/>
    <w:rsid w:val="00F969B7"/>
    <w:rsid w:val="00FA34B9"/>
    <w:rsid w:val="00FA6E8D"/>
    <w:rsid w:val="00FB08D5"/>
    <w:rsid w:val="00FB12E2"/>
    <w:rsid w:val="00FB4065"/>
    <w:rsid w:val="00FD061A"/>
    <w:rsid w:val="00FE28D5"/>
    <w:rsid w:val="00FE6CAB"/>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762648310">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75C7459F-25EB-4E30-8B3E-758D3934FA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16</Pages>
  <Words>6905</Words>
  <Characters>37979</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510</cp:revision>
  <dcterms:created xsi:type="dcterms:W3CDTF">2025-01-20T21:47:00Z</dcterms:created>
  <dcterms:modified xsi:type="dcterms:W3CDTF">2025-02-20T18:50:00Z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