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DC76E" w14:textId="58F789E5" w:rsidR="003A3493" w:rsidRDefault="00755C01"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60288" behindDoc="0" locked="0" layoutInCell="1" allowOverlap="1" wp14:anchorId="703B5B2B" wp14:editId="55092B92">
            <wp:simplePos x="0" y="0"/>
            <wp:positionH relativeFrom="column">
              <wp:posOffset>-632460</wp:posOffset>
            </wp:positionH>
            <wp:positionV relativeFrom="paragraph">
              <wp:posOffset>0</wp:posOffset>
            </wp:positionV>
            <wp:extent cx="7003415" cy="2190750"/>
            <wp:effectExtent l="0" t="0" r="6985" b="0"/>
            <wp:wrapSquare wrapText="bothSides"/>
            <wp:docPr id="1158280754" name="Imagen 1" descr="Un letrero azul con letras blancas en una montañ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80754" name="Imagen 1" descr="Un letrero azul con letras blancas en una montaña&#10;&#10;Descripción generada automáticamente con confianza media"/>
                    <pic:cNvPicPr/>
                  </pic:nvPicPr>
                  <pic:blipFill>
                    <a:blip r:embed="rId11">
                      <a:extLst>
                        <a:ext uri="{28A0092B-C50C-407E-A947-70E740481C1C}">
                          <a14:useLocalDpi xmlns:a14="http://schemas.microsoft.com/office/drawing/2010/main" val="0"/>
                        </a:ext>
                      </a:extLst>
                    </a:blip>
                    <a:stretch>
                      <a:fillRect/>
                    </a:stretch>
                  </pic:blipFill>
                  <pic:spPr>
                    <a:xfrm>
                      <a:off x="0" y="0"/>
                      <a:ext cx="7003415" cy="2190750"/>
                    </a:xfrm>
                    <a:prstGeom prst="rect">
                      <a:avLst/>
                    </a:prstGeom>
                  </pic:spPr>
                </pic:pic>
              </a:graphicData>
            </a:graphic>
            <wp14:sizeRelH relativeFrom="margin">
              <wp14:pctWidth>0</wp14:pctWidth>
            </wp14:sizeRelH>
            <wp14:sizeRelV relativeFrom="margin">
              <wp14:pctHeight>0</wp14:pctHeight>
            </wp14:sizeRelV>
          </wp:anchor>
        </w:drawing>
      </w:r>
    </w:p>
    <w:p w14:paraId="5A294144" w14:textId="77777777" w:rsidR="002279FC" w:rsidRDefault="000664B4" w:rsidP="002279FC">
      <w:pPr>
        <w:spacing w:after="0"/>
        <w:jc w:val="center"/>
        <w:rPr>
          <w:rFonts w:ascii="Century Gothic" w:hAnsi="Century Gothic" w:cs="Calibri"/>
          <w:b/>
          <w:bCs/>
          <w:color w:val="002060"/>
          <w:sz w:val="36"/>
          <w:szCs w:val="36"/>
        </w:rPr>
      </w:pPr>
      <w:r>
        <w:rPr>
          <w:rFonts w:ascii="Century Gothic" w:hAnsi="Century Gothic" w:cs="Calibri"/>
          <w:b/>
          <w:bCs/>
          <w:color w:val="002060"/>
          <w:sz w:val="36"/>
          <w:szCs w:val="36"/>
        </w:rPr>
        <w:t xml:space="preserve">BUENOS AIRES, </w:t>
      </w:r>
      <w:r w:rsidR="002279FC">
        <w:rPr>
          <w:rFonts w:ascii="Century Gothic" w:hAnsi="Century Gothic" w:cs="Calibri"/>
          <w:b/>
          <w:bCs/>
          <w:color w:val="002060"/>
          <w:sz w:val="36"/>
          <w:szCs w:val="36"/>
        </w:rPr>
        <w:t xml:space="preserve">PUERTO </w:t>
      </w:r>
      <w:r>
        <w:rPr>
          <w:rFonts w:ascii="Century Gothic" w:hAnsi="Century Gothic" w:cs="Calibri"/>
          <w:b/>
          <w:bCs/>
          <w:color w:val="002060"/>
          <w:sz w:val="36"/>
          <w:szCs w:val="36"/>
        </w:rPr>
        <w:t xml:space="preserve">IGUAZÚ, BARILOCHE, </w:t>
      </w:r>
    </w:p>
    <w:p w14:paraId="54FACCFF" w14:textId="4676E483" w:rsidR="00755C01" w:rsidRDefault="000664B4" w:rsidP="002279FC">
      <w:pPr>
        <w:spacing w:after="0"/>
        <w:jc w:val="center"/>
        <w:rPr>
          <w:rFonts w:ascii="Century Gothic" w:hAnsi="Century Gothic" w:cs="Calibri"/>
          <w:b/>
          <w:bCs/>
          <w:color w:val="002060"/>
          <w:sz w:val="36"/>
          <w:szCs w:val="36"/>
        </w:rPr>
      </w:pPr>
      <w:r>
        <w:rPr>
          <w:rFonts w:ascii="Century Gothic" w:hAnsi="Century Gothic" w:cs="Calibri"/>
          <w:b/>
          <w:bCs/>
          <w:color w:val="002060"/>
          <w:sz w:val="36"/>
          <w:szCs w:val="36"/>
        </w:rPr>
        <w:t>EL CALAFATE Y USHUAIA</w:t>
      </w:r>
    </w:p>
    <w:p w14:paraId="5BB84B91" w14:textId="74884421" w:rsidR="00857066" w:rsidRPr="003A3493" w:rsidRDefault="006468FC" w:rsidP="003A3493">
      <w:pPr>
        <w:jc w:val="center"/>
        <w:rPr>
          <w:rFonts w:ascii="Calibri" w:hAnsi="Calibri" w:cs="Calibri"/>
          <w:b/>
          <w:bCs/>
          <w:color w:val="002060"/>
          <w:sz w:val="36"/>
          <w:szCs w:val="36"/>
        </w:rPr>
      </w:pPr>
      <w:r>
        <w:rPr>
          <w:rFonts w:ascii="Century Gothic" w:hAnsi="Century Gothic" w:cs="Calibri"/>
          <w:b/>
          <w:bCs/>
          <w:color w:val="002060"/>
          <w:sz w:val="36"/>
          <w:szCs w:val="36"/>
        </w:rPr>
        <w:t>14</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13</w:t>
      </w:r>
      <w:r w:rsidR="00CE4CC6" w:rsidRPr="003A3493">
        <w:rPr>
          <w:rFonts w:ascii="Century Gothic" w:hAnsi="Century Gothic" w:cs="Calibri"/>
          <w:b/>
          <w:bCs/>
          <w:color w:val="002060"/>
          <w:sz w:val="36"/>
          <w:szCs w:val="36"/>
        </w:rPr>
        <w:t xml:space="preserve"> NOCHES</w:t>
      </w:r>
    </w:p>
    <w:p w14:paraId="77C4F71F" w14:textId="302E5E20"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5EB2883F" w14:textId="606AD086" w:rsidR="004C6B92" w:rsidRDefault="00B603F9" w:rsidP="002169A0">
      <w:pPr>
        <w:pStyle w:val="itinerario"/>
      </w:pPr>
      <w:r>
        <w:t>Estos destinos ofrecen</w:t>
      </w:r>
      <w:r w:rsidR="00215CA8" w:rsidRPr="00215CA8">
        <w:t xml:space="preserve"> una increíble variedad de experiencias en Argentina. Buenos Aires destaca por su cultura y gastronomía, Iguazú impresiona con sus majestuosas cataratas, Bariloche cautiva con sus lagos y montañas, El Calafate sorprende con el Glaciar Perito Moreno y Ushuaia, la ciudad más austral, fascina con sus paisajes extremos y cercanía a la Antártida. Cinco destinos únicos para descubrir la diversidad natural y cultural del país.</w:t>
      </w:r>
    </w:p>
    <w:p w14:paraId="1A7F12FB" w14:textId="77777777" w:rsidR="00B603F9" w:rsidRPr="003A3493" w:rsidRDefault="00B603F9"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26B06D1A" w14:textId="05FB5CAA" w:rsidR="00007493" w:rsidRPr="00007493" w:rsidRDefault="00007493" w:rsidP="00007493">
      <w:pPr>
        <w:pStyle w:val="itinerario"/>
        <w:numPr>
          <w:ilvl w:val="0"/>
          <w:numId w:val="1"/>
        </w:numPr>
        <w:rPr>
          <w:color w:val="auto"/>
        </w:rPr>
      </w:pPr>
      <w:r w:rsidRPr="00007493">
        <w:rPr>
          <w:color w:val="auto"/>
        </w:rPr>
        <w:t>5 noches de alojamiento en Buenos Aires en el hotel seleccionado</w:t>
      </w:r>
      <w:r>
        <w:rPr>
          <w:color w:val="auto"/>
        </w:rPr>
        <w:t>.</w:t>
      </w:r>
    </w:p>
    <w:p w14:paraId="59564DF1" w14:textId="7FC2577C" w:rsidR="00007493" w:rsidRPr="00007493" w:rsidRDefault="00007493" w:rsidP="00007493">
      <w:pPr>
        <w:pStyle w:val="itinerario"/>
        <w:numPr>
          <w:ilvl w:val="0"/>
          <w:numId w:val="1"/>
        </w:numPr>
        <w:rPr>
          <w:color w:val="auto"/>
        </w:rPr>
      </w:pPr>
      <w:r w:rsidRPr="00007493">
        <w:rPr>
          <w:color w:val="auto"/>
        </w:rPr>
        <w:t>2 noches de alojamiento en Iguazú en el hotel seleccionado</w:t>
      </w:r>
      <w:r>
        <w:rPr>
          <w:color w:val="auto"/>
        </w:rPr>
        <w:t>.</w:t>
      </w:r>
    </w:p>
    <w:p w14:paraId="5EF90C09" w14:textId="5FE9B295" w:rsidR="00007493" w:rsidRPr="00007493" w:rsidRDefault="00007493" w:rsidP="00007493">
      <w:pPr>
        <w:pStyle w:val="itinerario"/>
        <w:numPr>
          <w:ilvl w:val="0"/>
          <w:numId w:val="1"/>
        </w:numPr>
        <w:rPr>
          <w:color w:val="auto"/>
        </w:rPr>
      </w:pPr>
      <w:r w:rsidRPr="00007493">
        <w:rPr>
          <w:color w:val="auto"/>
        </w:rPr>
        <w:t>2 noches de alojamiento en Bariloche en el hotel seleccionado</w:t>
      </w:r>
      <w:r>
        <w:rPr>
          <w:color w:val="auto"/>
        </w:rPr>
        <w:t>.</w:t>
      </w:r>
    </w:p>
    <w:p w14:paraId="134FAE48" w14:textId="0D7F62D1" w:rsidR="00007493" w:rsidRPr="00007493" w:rsidRDefault="00007493" w:rsidP="00007493">
      <w:pPr>
        <w:pStyle w:val="itinerario"/>
        <w:numPr>
          <w:ilvl w:val="0"/>
          <w:numId w:val="1"/>
        </w:numPr>
        <w:rPr>
          <w:color w:val="auto"/>
        </w:rPr>
      </w:pPr>
      <w:r w:rsidRPr="00007493">
        <w:rPr>
          <w:color w:val="auto"/>
        </w:rPr>
        <w:t>2 noches de alojamiento en El Calafate en el hotel seleccionado</w:t>
      </w:r>
      <w:r>
        <w:rPr>
          <w:color w:val="auto"/>
        </w:rPr>
        <w:t>.</w:t>
      </w:r>
    </w:p>
    <w:p w14:paraId="72DDC10B" w14:textId="30E57FDD" w:rsidR="00007493" w:rsidRPr="00007493" w:rsidRDefault="00007493" w:rsidP="00007493">
      <w:pPr>
        <w:pStyle w:val="itinerario"/>
        <w:numPr>
          <w:ilvl w:val="0"/>
          <w:numId w:val="1"/>
        </w:numPr>
        <w:rPr>
          <w:color w:val="auto"/>
        </w:rPr>
      </w:pPr>
      <w:r w:rsidRPr="00007493">
        <w:rPr>
          <w:color w:val="auto"/>
        </w:rPr>
        <w:t>2 noches de alojamiento en Ushuaia en el hotel seleccionado</w:t>
      </w:r>
      <w:r>
        <w:rPr>
          <w:color w:val="auto"/>
        </w:rPr>
        <w:t>.</w:t>
      </w:r>
    </w:p>
    <w:p w14:paraId="4043A860" w14:textId="2155EB69" w:rsidR="00007493" w:rsidRPr="00007493" w:rsidRDefault="00007493" w:rsidP="00007493">
      <w:pPr>
        <w:pStyle w:val="itinerario"/>
        <w:numPr>
          <w:ilvl w:val="0"/>
          <w:numId w:val="1"/>
        </w:numPr>
        <w:rPr>
          <w:color w:val="auto"/>
        </w:rPr>
      </w:pPr>
      <w:r w:rsidRPr="00007493">
        <w:rPr>
          <w:color w:val="auto"/>
        </w:rPr>
        <w:t xml:space="preserve">Todos los </w:t>
      </w:r>
      <w:r w:rsidR="00963C8E" w:rsidRPr="00007493">
        <w:rPr>
          <w:color w:val="auto"/>
        </w:rPr>
        <w:t>traslados aeropuerto</w:t>
      </w:r>
      <w:r w:rsidRPr="00007493">
        <w:rPr>
          <w:color w:val="auto"/>
        </w:rPr>
        <w:t xml:space="preserve"> </w:t>
      </w:r>
      <w:r w:rsidR="00963C8E">
        <w:rPr>
          <w:color w:val="auto"/>
        </w:rPr>
        <w:t>–</w:t>
      </w:r>
      <w:r w:rsidRPr="00007493">
        <w:rPr>
          <w:color w:val="auto"/>
        </w:rPr>
        <w:t xml:space="preserve"> hotel</w:t>
      </w:r>
      <w:r w:rsidR="00963C8E">
        <w:rPr>
          <w:color w:val="auto"/>
        </w:rPr>
        <w:t xml:space="preserve"> – </w:t>
      </w:r>
      <w:r w:rsidRPr="00007493">
        <w:rPr>
          <w:color w:val="auto"/>
        </w:rPr>
        <w:t>aeropuerto</w:t>
      </w:r>
      <w:r w:rsidR="00963C8E">
        <w:rPr>
          <w:color w:val="auto"/>
        </w:rPr>
        <w:t xml:space="preserve"> </w:t>
      </w:r>
      <w:r w:rsidRPr="00007493">
        <w:rPr>
          <w:color w:val="auto"/>
        </w:rPr>
        <w:t>en Buenos Aires en servicio privado</w:t>
      </w:r>
      <w:r w:rsidR="00963C8E">
        <w:rPr>
          <w:color w:val="auto"/>
        </w:rPr>
        <w:t>.</w:t>
      </w:r>
    </w:p>
    <w:p w14:paraId="7E9F3B92" w14:textId="14FF1F02" w:rsidR="00007493" w:rsidRPr="00007493" w:rsidRDefault="00007493" w:rsidP="00007493">
      <w:pPr>
        <w:pStyle w:val="itinerario"/>
        <w:numPr>
          <w:ilvl w:val="0"/>
          <w:numId w:val="1"/>
        </w:numPr>
        <w:rPr>
          <w:color w:val="auto"/>
        </w:rPr>
      </w:pPr>
      <w:r w:rsidRPr="00007493">
        <w:rPr>
          <w:color w:val="auto"/>
        </w:rPr>
        <w:t>Traslado aeropuerto</w:t>
      </w:r>
      <w:r w:rsidR="00963C8E">
        <w:rPr>
          <w:color w:val="auto"/>
        </w:rPr>
        <w:t xml:space="preserve"> –</w:t>
      </w:r>
      <w:r w:rsidRPr="00007493">
        <w:rPr>
          <w:color w:val="auto"/>
        </w:rPr>
        <w:t xml:space="preserve"> hotel</w:t>
      </w:r>
      <w:r w:rsidR="00963C8E">
        <w:rPr>
          <w:color w:val="auto"/>
        </w:rPr>
        <w:t xml:space="preserve"> –</w:t>
      </w:r>
      <w:r w:rsidRPr="00007493">
        <w:rPr>
          <w:color w:val="auto"/>
        </w:rPr>
        <w:t xml:space="preserve"> </w:t>
      </w:r>
      <w:r w:rsidR="00963C8E" w:rsidRPr="00007493">
        <w:rPr>
          <w:color w:val="auto"/>
        </w:rPr>
        <w:t>aeropuerto</w:t>
      </w:r>
      <w:r w:rsidR="00963C8E">
        <w:rPr>
          <w:color w:val="auto"/>
        </w:rPr>
        <w:t xml:space="preserve"> </w:t>
      </w:r>
      <w:r w:rsidR="00963C8E" w:rsidRPr="00007493">
        <w:rPr>
          <w:color w:val="auto"/>
        </w:rPr>
        <w:t>en</w:t>
      </w:r>
      <w:r w:rsidRPr="00007493">
        <w:rPr>
          <w:color w:val="auto"/>
        </w:rPr>
        <w:t xml:space="preserve"> </w:t>
      </w:r>
      <w:r w:rsidR="00963C8E" w:rsidRPr="00007493">
        <w:rPr>
          <w:color w:val="auto"/>
        </w:rPr>
        <w:t>Iguazú</w:t>
      </w:r>
      <w:r w:rsidRPr="00007493">
        <w:rPr>
          <w:color w:val="auto"/>
        </w:rPr>
        <w:t xml:space="preserve"> lado argentino en servicio privado</w:t>
      </w:r>
      <w:r w:rsidR="00E77645">
        <w:rPr>
          <w:color w:val="auto"/>
        </w:rPr>
        <w:t>.</w:t>
      </w:r>
    </w:p>
    <w:p w14:paraId="3DBD41EE" w14:textId="46CC679B" w:rsidR="00007493" w:rsidRPr="00007493" w:rsidRDefault="00007493" w:rsidP="00007493">
      <w:pPr>
        <w:pStyle w:val="itinerario"/>
        <w:numPr>
          <w:ilvl w:val="0"/>
          <w:numId w:val="1"/>
        </w:numPr>
        <w:rPr>
          <w:color w:val="auto"/>
        </w:rPr>
      </w:pPr>
      <w:r w:rsidRPr="00007493">
        <w:rPr>
          <w:color w:val="auto"/>
        </w:rPr>
        <w:t xml:space="preserve">Traslado aeropuerto </w:t>
      </w:r>
      <w:r w:rsidR="00E77645">
        <w:rPr>
          <w:color w:val="auto"/>
        </w:rPr>
        <w:t>–</w:t>
      </w:r>
      <w:r w:rsidRPr="00007493">
        <w:rPr>
          <w:color w:val="auto"/>
        </w:rPr>
        <w:t xml:space="preserve"> hotel</w:t>
      </w:r>
      <w:r w:rsidR="00E77645">
        <w:rPr>
          <w:color w:val="auto"/>
        </w:rPr>
        <w:t xml:space="preserve"> –</w:t>
      </w:r>
      <w:r w:rsidRPr="00007493">
        <w:rPr>
          <w:color w:val="auto"/>
        </w:rPr>
        <w:t xml:space="preserve"> aeropuerto</w:t>
      </w:r>
      <w:r w:rsidR="00E77645">
        <w:rPr>
          <w:color w:val="auto"/>
        </w:rPr>
        <w:t xml:space="preserve"> </w:t>
      </w:r>
      <w:r w:rsidRPr="00007493">
        <w:rPr>
          <w:color w:val="auto"/>
        </w:rPr>
        <w:t>en Bariloche en servicio privado</w:t>
      </w:r>
      <w:r w:rsidR="00E77645">
        <w:rPr>
          <w:color w:val="auto"/>
        </w:rPr>
        <w:t>.</w:t>
      </w:r>
    </w:p>
    <w:p w14:paraId="209724E6" w14:textId="1D744446" w:rsidR="00007493" w:rsidRPr="00007493" w:rsidRDefault="00007493" w:rsidP="00007493">
      <w:pPr>
        <w:pStyle w:val="itinerario"/>
        <w:numPr>
          <w:ilvl w:val="0"/>
          <w:numId w:val="1"/>
        </w:numPr>
        <w:rPr>
          <w:color w:val="auto"/>
        </w:rPr>
      </w:pPr>
      <w:r w:rsidRPr="00007493">
        <w:rPr>
          <w:color w:val="auto"/>
        </w:rPr>
        <w:t xml:space="preserve">Traslado aeropuerto </w:t>
      </w:r>
      <w:r w:rsidR="00E77645">
        <w:rPr>
          <w:color w:val="auto"/>
        </w:rPr>
        <w:t>–</w:t>
      </w:r>
      <w:r w:rsidRPr="00007493">
        <w:rPr>
          <w:color w:val="auto"/>
        </w:rPr>
        <w:t xml:space="preserve"> hotel</w:t>
      </w:r>
      <w:r w:rsidR="00E77645">
        <w:rPr>
          <w:color w:val="auto"/>
        </w:rPr>
        <w:t xml:space="preserve"> –</w:t>
      </w:r>
      <w:r w:rsidRPr="00007493">
        <w:rPr>
          <w:color w:val="auto"/>
        </w:rPr>
        <w:t xml:space="preserve"> aeropuerto</w:t>
      </w:r>
      <w:r w:rsidR="00E77645">
        <w:rPr>
          <w:color w:val="auto"/>
        </w:rPr>
        <w:t xml:space="preserve"> </w:t>
      </w:r>
      <w:r w:rsidRPr="00007493">
        <w:rPr>
          <w:color w:val="auto"/>
        </w:rPr>
        <w:t>en El Calafate en servicio privado</w:t>
      </w:r>
      <w:r w:rsidR="00E77645">
        <w:rPr>
          <w:color w:val="auto"/>
        </w:rPr>
        <w:t>.</w:t>
      </w:r>
    </w:p>
    <w:p w14:paraId="616F526F" w14:textId="78CB2FAA" w:rsidR="00007493" w:rsidRPr="00007493" w:rsidRDefault="00007493" w:rsidP="00007493">
      <w:pPr>
        <w:pStyle w:val="itinerario"/>
        <w:numPr>
          <w:ilvl w:val="0"/>
          <w:numId w:val="1"/>
        </w:numPr>
        <w:rPr>
          <w:color w:val="auto"/>
        </w:rPr>
      </w:pPr>
      <w:r w:rsidRPr="00007493">
        <w:rPr>
          <w:color w:val="auto"/>
        </w:rPr>
        <w:t xml:space="preserve">Traslado aeropuerto </w:t>
      </w:r>
      <w:r w:rsidR="00E77645">
        <w:rPr>
          <w:color w:val="auto"/>
        </w:rPr>
        <w:t>–</w:t>
      </w:r>
      <w:r w:rsidRPr="00007493">
        <w:rPr>
          <w:color w:val="auto"/>
        </w:rPr>
        <w:t xml:space="preserve"> hotel</w:t>
      </w:r>
      <w:r w:rsidR="00E77645">
        <w:rPr>
          <w:color w:val="auto"/>
        </w:rPr>
        <w:t xml:space="preserve"> –</w:t>
      </w:r>
      <w:r w:rsidRPr="00007493">
        <w:rPr>
          <w:color w:val="auto"/>
        </w:rPr>
        <w:t xml:space="preserve"> aeropuerto</w:t>
      </w:r>
      <w:r w:rsidR="00E77645">
        <w:rPr>
          <w:color w:val="auto"/>
        </w:rPr>
        <w:t xml:space="preserve"> </w:t>
      </w:r>
      <w:r w:rsidRPr="00007493">
        <w:rPr>
          <w:color w:val="auto"/>
        </w:rPr>
        <w:t xml:space="preserve">en </w:t>
      </w:r>
      <w:r w:rsidR="00E77645" w:rsidRPr="00007493">
        <w:rPr>
          <w:color w:val="auto"/>
        </w:rPr>
        <w:t>Ushuaia</w:t>
      </w:r>
      <w:r w:rsidRPr="00007493">
        <w:rPr>
          <w:color w:val="auto"/>
        </w:rPr>
        <w:t xml:space="preserve"> en servicio privado</w:t>
      </w:r>
      <w:r w:rsidR="00E77645">
        <w:rPr>
          <w:color w:val="auto"/>
        </w:rPr>
        <w:t>.</w:t>
      </w:r>
    </w:p>
    <w:p w14:paraId="06BA6616" w14:textId="1268C6A8" w:rsidR="00007493" w:rsidRPr="00007493" w:rsidRDefault="00007493" w:rsidP="00007493">
      <w:pPr>
        <w:pStyle w:val="itinerario"/>
        <w:numPr>
          <w:ilvl w:val="0"/>
          <w:numId w:val="1"/>
        </w:numPr>
        <w:rPr>
          <w:color w:val="auto"/>
        </w:rPr>
      </w:pPr>
      <w:r w:rsidRPr="00007493">
        <w:rPr>
          <w:color w:val="auto"/>
        </w:rPr>
        <w:t xml:space="preserve">Visita de la ciudad </w:t>
      </w:r>
      <w:r w:rsidR="004157CE" w:rsidRPr="003A3493">
        <w:rPr>
          <w:color w:val="auto"/>
        </w:rPr>
        <w:t xml:space="preserve">de cuatro (4) horas </w:t>
      </w:r>
      <w:r w:rsidRPr="00007493">
        <w:rPr>
          <w:color w:val="auto"/>
        </w:rPr>
        <w:t>en servicio compartido en Buenos Aires</w:t>
      </w:r>
      <w:r w:rsidR="004157CE">
        <w:rPr>
          <w:color w:val="auto"/>
        </w:rPr>
        <w:t>.</w:t>
      </w:r>
    </w:p>
    <w:p w14:paraId="37EB13D6" w14:textId="3B2A7603" w:rsidR="00007493" w:rsidRPr="00007493" w:rsidRDefault="004157CE" w:rsidP="00007493">
      <w:pPr>
        <w:pStyle w:val="itinerario"/>
        <w:numPr>
          <w:ilvl w:val="0"/>
          <w:numId w:val="1"/>
        </w:numPr>
        <w:rPr>
          <w:color w:val="auto"/>
        </w:rPr>
      </w:pPr>
      <w:r w:rsidRPr="00007493">
        <w:rPr>
          <w:color w:val="auto"/>
        </w:rPr>
        <w:t>Excursión</w:t>
      </w:r>
      <w:r w:rsidR="00007493" w:rsidRPr="00007493">
        <w:rPr>
          <w:color w:val="auto"/>
        </w:rPr>
        <w:t xml:space="preserve"> a </w:t>
      </w:r>
      <w:r w:rsidR="00FF4767" w:rsidRPr="00007493">
        <w:rPr>
          <w:color w:val="auto"/>
        </w:rPr>
        <w:t>Cataratas</w:t>
      </w:r>
      <w:r w:rsidR="00007493" w:rsidRPr="00007493">
        <w:rPr>
          <w:color w:val="auto"/>
        </w:rPr>
        <w:t xml:space="preserve"> </w:t>
      </w:r>
      <w:r w:rsidR="00FF4767">
        <w:rPr>
          <w:color w:val="auto"/>
        </w:rPr>
        <w:t>A</w:t>
      </w:r>
      <w:r w:rsidR="00007493" w:rsidRPr="00007493">
        <w:rPr>
          <w:color w:val="auto"/>
        </w:rPr>
        <w:t>rgentinas y Brasileras en servicio compartido con entradas incluidas</w:t>
      </w:r>
      <w:r w:rsidR="00FF4767">
        <w:rPr>
          <w:color w:val="auto"/>
        </w:rPr>
        <w:t>.</w:t>
      </w:r>
    </w:p>
    <w:p w14:paraId="5064DB46" w14:textId="12E7E9C5" w:rsidR="00007493" w:rsidRPr="00007493" w:rsidRDefault="00007493" w:rsidP="00007493">
      <w:pPr>
        <w:pStyle w:val="itinerario"/>
        <w:numPr>
          <w:ilvl w:val="0"/>
          <w:numId w:val="1"/>
        </w:numPr>
        <w:rPr>
          <w:color w:val="auto"/>
        </w:rPr>
      </w:pPr>
      <w:r w:rsidRPr="00007493">
        <w:rPr>
          <w:color w:val="auto"/>
        </w:rPr>
        <w:t xml:space="preserve">Circuito </w:t>
      </w:r>
      <w:r w:rsidR="00FF4767">
        <w:rPr>
          <w:color w:val="auto"/>
        </w:rPr>
        <w:t>C</w:t>
      </w:r>
      <w:r w:rsidRPr="00007493">
        <w:rPr>
          <w:color w:val="auto"/>
        </w:rPr>
        <w:t>hico en Bariloche en servicio compartido</w:t>
      </w:r>
      <w:r w:rsidR="00FF4767">
        <w:rPr>
          <w:color w:val="auto"/>
        </w:rPr>
        <w:t>.</w:t>
      </w:r>
      <w:r w:rsidRPr="00007493">
        <w:rPr>
          <w:color w:val="auto"/>
        </w:rPr>
        <w:t xml:space="preserve"> (no incluye medios </w:t>
      </w:r>
      <w:r w:rsidR="00F456C2" w:rsidRPr="00007493">
        <w:rPr>
          <w:color w:val="auto"/>
        </w:rPr>
        <w:t>de elevaci</w:t>
      </w:r>
      <w:r w:rsidR="00F456C2">
        <w:rPr>
          <w:color w:val="auto"/>
        </w:rPr>
        <w:t>ó</w:t>
      </w:r>
      <w:r w:rsidR="00F456C2" w:rsidRPr="00007493">
        <w:rPr>
          <w:color w:val="auto"/>
        </w:rPr>
        <w:t>n</w:t>
      </w:r>
      <w:r w:rsidRPr="00007493">
        <w:rPr>
          <w:color w:val="auto"/>
        </w:rPr>
        <w:t>)</w:t>
      </w:r>
      <w:r w:rsidR="00F62E53">
        <w:rPr>
          <w:color w:val="auto"/>
        </w:rPr>
        <w:t>.</w:t>
      </w:r>
    </w:p>
    <w:p w14:paraId="48035029" w14:textId="52117F89" w:rsidR="008D1B4E" w:rsidRDefault="00007493" w:rsidP="004677F2">
      <w:pPr>
        <w:pStyle w:val="itinerario"/>
        <w:numPr>
          <w:ilvl w:val="0"/>
          <w:numId w:val="1"/>
        </w:numPr>
        <w:rPr>
          <w:color w:val="auto"/>
        </w:rPr>
      </w:pPr>
      <w:r w:rsidRPr="00964FC4">
        <w:rPr>
          <w:color w:val="auto"/>
        </w:rPr>
        <w:t xml:space="preserve">Excursión al Glaciar Perito Moreno en servicio </w:t>
      </w:r>
      <w:r w:rsidR="008D1B4E" w:rsidRPr="00964FC4">
        <w:rPr>
          <w:color w:val="auto"/>
        </w:rPr>
        <w:t>compartido</w:t>
      </w:r>
      <w:r w:rsidR="000F417E">
        <w:rPr>
          <w:color w:val="auto"/>
        </w:rPr>
        <w:t>.</w:t>
      </w:r>
    </w:p>
    <w:p w14:paraId="6288E02D" w14:textId="4E6169AF" w:rsidR="00007493" w:rsidRPr="00964FC4" w:rsidRDefault="00007493" w:rsidP="004677F2">
      <w:pPr>
        <w:pStyle w:val="itinerario"/>
        <w:numPr>
          <w:ilvl w:val="0"/>
          <w:numId w:val="1"/>
        </w:numPr>
        <w:rPr>
          <w:color w:val="auto"/>
        </w:rPr>
      </w:pPr>
      <w:r w:rsidRPr="00964FC4">
        <w:rPr>
          <w:color w:val="auto"/>
        </w:rPr>
        <w:t xml:space="preserve">Excursión al Parque Nacional Tierra del </w:t>
      </w:r>
      <w:r w:rsidR="008D1B4E" w:rsidRPr="00964FC4">
        <w:rPr>
          <w:color w:val="auto"/>
        </w:rPr>
        <w:t>Fuego en</w:t>
      </w:r>
      <w:r w:rsidRPr="00964FC4">
        <w:rPr>
          <w:color w:val="auto"/>
        </w:rPr>
        <w:t xml:space="preserve"> servicio compartido</w:t>
      </w:r>
      <w:r w:rsidR="008D1B4E" w:rsidRPr="00964FC4">
        <w:rPr>
          <w:color w:val="auto"/>
        </w:rPr>
        <w:t>,</w:t>
      </w:r>
      <w:r w:rsidR="008D1B4E">
        <w:rPr>
          <w:color w:val="auto"/>
        </w:rPr>
        <w:t xml:space="preserve"> con entrada incluida.</w:t>
      </w:r>
      <w:r w:rsidRPr="00964FC4">
        <w:rPr>
          <w:color w:val="auto"/>
        </w:rPr>
        <w:t xml:space="preserve">  </w:t>
      </w:r>
    </w:p>
    <w:p w14:paraId="3DC798CD" w14:textId="34D12E59" w:rsidR="008D1B4E" w:rsidRDefault="00007493" w:rsidP="008D1B4E">
      <w:pPr>
        <w:pStyle w:val="itinerario"/>
        <w:numPr>
          <w:ilvl w:val="0"/>
          <w:numId w:val="1"/>
        </w:numPr>
        <w:rPr>
          <w:color w:val="auto"/>
        </w:rPr>
      </w:pPr>
      <w:r w:rsidRPr="00007493">
        <w:rPr>
          <w:color w:val="auto"/>
        </w:rPr>
        <w:t xml:space="preserve">Desayunos diarios en los horarios establecidos por los hoteles </w:t>
      </w:r>
      <w:r w:rsidR="008D1B4E" w:rsidRPr="00007493">
        <w:rPr>
          <w:color w:val="auto"/>
        </w:rPr>
        <w:t>únicamente</w:t>
      </w:r>
      <w:r w:rsidR="008D1B4E">
        <w:rPr>
          <w:color w:val="auto"/>
        </w:rPr>
        <w:t xml:space="preserve">. </w:t>
      </w:r>
      <w:r w:rsidR="008D1B4E" w:rsidRPr="00483DFF">
        <w:rPr>
          <w:color w:val="auto"/>
        </w:rPr>
        <w:t>(si los itinerarios aéreos lo permiten).</w:t>
      </w:r>
    </w:p>
    <w:p w14:paraId="1A9955C8" w14:textId="77777777" w:rsidR="00632219" w:rsidRPr="003A3493" w:rsidRDefault="00632219" w:rsidP="00632219">
      <w:pPr>
        <w:pStyle w:val="itinerario"/>
        <w:ind w:left="720"/>
        <w:rPr>
          <w:color w:val="auto"/>
        </w:rPr>
      </w:pPr>
    </w:p>
    <w:p w14:paraId="0136B5A4" w14:textId="0818FA94" w:rsidR="006451D6" w:rsidRPr="003C07A2" w:rsidRDefault="006451D6" w:rsidP="006451D6">
      <w:pPr>
        <w:rPr>
          <w:rFonts w:ascii="Century Gothic" w:hAnsi="Century Gothic"/>
          <w:b/>
          <w:bCs/>
          <w:color w:val="002060"/>
          <w:sz w:val="24"/>
          <w:szCs w:val="24"/>
        </w:rPr>
      </w:pPr>
      <w:r w:rsidRPr="003C07A2">
        <w:rPr>
          <w:rFonts w:ascii="Segoe UI Emoji" w:hAnsi="Segoe UI Emoji" w:cs="Segoe UI Emoji"/>
          <w:b/>
          <w:bCs/>
          <w:color w:val="002060"/>
          <w:sz w:val="24"/>
          <w:szCs w:val="24"/>
        </w:rPr>
        <w:lastRenderedPageBreak/>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Pr="003A3493" w:rsidRDefault="003A3493" w:rsidP="00632219">
      <w:pPr>
        <w:pStyle w:val="vinetas"/>
        <w:ind w:left="720" w:hanging="360"/>
        <w:jc w:val="both"/>
      </w:pPr>
      <w:r w:rsidRPr="003A3493">
        <w:t>2% sobre el valor del paquete turístico por el manejo de divisas, valor cobrado por pago en efectivo en moneda extranjera no reembolsable.</w:t>
      </w:r>
    </w:p>
    <w:p w14:paraId="55A8DDDE" w14:textId="579F67DD" w:rsidR="003A3493" w:rsidRDefault="003A3493" w:rsidP="00632219">
      <w:pPr>
        <w:pStyle w:val="vinetas"/>
        <w:spacing w:line="240" w:lineRule="auto"/>
        <w:jc w:val="both"/>
      </w:pPr>
      <w:r w:rsidRPr="003A3493">
        <w:t>Tiquetes Aéreos internacionales o domésticos.</w:t>
      </w:r>
      <w:r w:rsidR="006D16C5">
        <w:t xml:space="preserve"> </w:t>
      </w:r>
    </w:p>
    <w:p w14:paraId="4A546BC2" w14:textId="77777777" w:rsidR="003A3493" w:rsidRPr="003A3493" w:rsidRDefault="003A3493" w:rsidP="00632219">
      <w:pPr>
        <w:pStyle w:val="vinetas"/>
        <w:spacing w:line="240" w:lineRule="auto"/>
        <w:jc w:val="both"/>
      </w:pPr>
      <w:r w:rsidRPr="003A3493">
        <w:t>Tasa turística en Buenos Aires.</w:t>
      </w:r>
    </w:p>
    <w:p w14:paraId="23B6D0B6" w14:textId="77777777" w:rsidR="003A3493" w:rsidRDefault="003A3493" w:rsidP="00632219">
      <w:pPr>
        <w:pStyle w:val="vinetas"/>
        <w:jc w:val="both"/>
      </w:pPr>
      <w:r w:rsidRPr="003A3493">
        <w:t>Tasa Ecoturística en Iguazú.</w:t>
      </w:r>
    </w:p>
    <w:p w14:paraId="7BCF70D8" w14:textId="07F56881" w:rsidR="0033308E" w:rsidRDefault="0033308E" w:rsidP="00632219">
      <w:pPr>
        <w:pStyle w:val="vinetas"/>
        <w:jc w:val="both"/>
      </w:pPr>
      <w:r w:rsidRPr="003A3493">
        <w:t xml:space="preserve">Tasa Ecoturística en </w:t>
      </w:r>
      <w:r w:rsidR="0097338E">
        <w:t>Bariloche</w:t>
      </w:r>
      <w:r w:rsidRPr="003A3493">
        <w:t>.</w:t>
      </w:r>
    </w:p>
    <w:p w14:paraId="3771AAC9" w14:textId="77777777" w:rsidR="003A3493" w:rsidRPr="003A3493" w:rsidRDefault="003A3493" w:rsidP="00632219">
      <w:pPr>
        <w:pStyle w:val="vinetas"/>
        <w:spacing w:line="240" w:lineRule="auto"/>
        <w:jc w:val="both"/>
      </w:pPr>
      <w:r w:rsidRPr="003A3493">
        <w:t>Alimentación no estipulada en los itinerarios.</w:t>
      </w:r>
    </w:p>
    <w:p w14:paraId="1EB1C49A" w14:textId="77777777" w:rsidR="003A3493" w:rsidRPr="003A3493" w:rsidRDefault="003A3493" w:rsidP="00632219">
      <w:pPr>
        <w:pStyle w:val="vinetas"/>
        <w:spacing w:line="240" w:lineRule="auto"/>
        <w:jc w:val="both"/>
      </w:pPr>
      <w:r w:rsidRPr="003A3493">
        <w:t>Propinas.</w:t>
      </w:r>
    </w:p>
    <w:p w14:paraId="24D00AC9" w14:textId="77777777" w:rsidR="003A3493" w:rsidRPr="003A3493" w:rsidRDefault="003A3493" w:rsidP="00632219">
      <w:pPr>
        <w:pStyle w:val="vinetas"/>
        <w:spacing w:line="240" w:lineRule="auto"/>
        <w:jc w:val="both"/>
      </w:pPr>
      <w:r w:rsidRPr="003A3493">
        <w:t>Traslados donde no este contemplado.</w:t>
      </w:r>
    </w:p>
    <w:p w14:paraId="5C3A7565" w14:textId="77777777" w:rsidR="003A3493" w:rsidRPr="003A3493" w:rsidRDefault="003A3493" w:rsidP="00632219">
      <w:pPr>
        <w:pStyle w:val="vinetas"/>
        <w:spacing w:line="240" w:lineRule="auto"/>
        <w:jc w:val="both"/>
      </w:pPr>
      <w:r w:rsidRPr="003A3493">
        <w:t>Extras de ningún tipo en los hoteles.</w:t>
      </w:r>
    </w:p>
    <w:p w14:paraId="49B67C42" w14:textId="77777777" w:rsidR="003A3493" w:rsidRPr="003A3493" w:rsidRDefault="003A3493" w:rsidP="00632219">
      <w:pPr>
        <w:pStyle w:val="vinetas"/>
        <w:spacing w:line="240" w:lineRule="auto"/>
        <w:jc w:val="both"/>
      </w:pPr>
      <w:r w:rsidRPr="003A3493">
        <w:t>Excesos de equipaje.</w:t>
      </w:r>
    </w:p>
    <w:p w14:paraId="78C9BE46" w14:textId="77777777" w:rsidR="003A3493" w:rsidRPr="003A3493" w:rsidRDefault="003A3493" w:rsidP="00632219">
      <w:pPr>
        <w:pStyle w:val="vinetas"/>
        <w:spacing w:line="240" w:lineRule="auto"/>
        <w:jc w:val="both"/>
      </w:pPr>
      <w:r w:rsidRPr="003A3493">
        <w:t>Gastos de índole personal.</w:t>
      </w:r>
    </w:p>
    <w:p w14:paraId="6E957C83" w14:textId="77777777" w:rsidR="003A3493" w:rsidRPr="003A3493" w:rsidRDefault="003A3493" w:rsidP="00632219">
      <w:pPr>
        <w:pStyle w:val="vinetas"/>
        <w:spacing w:line="240" w:lineRule="auto"/>
        <w:jc w:val="both"/>
      </w:pPr>
      <w:r w:rsidRPr="003A3493">
        <w:t>Gastos médicos.</w:t>
      </w:r>
    </w:p>
    <w:p w14:paraId="77D69BCE" w14:textId="77777777" w:rsidR="003A3493" w:rsidRPr="003A3493" w:rsidRDefault="003A3493" w:rsidP="00632219">
      <w:pPr>
        <w:pStyle w:val="vinetas"/>
        <w:spacing w:line="240" w:lineRule="auto"/>
        <w:jc w:val="both"/>
      </w:pPr>
      <w:r w:rsidRPr="003A3493">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705CDAD1"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Pr="006257BD">
        <w:rPr>
          <w:rFonts w:ascii="Century Gothic" w:hAnsi="Century Gothic" w:cstheme="minorBidi"/>
          <w:b/>
          <w:bCs/>
          <w:color w:val="002060"/>
          <w:kern w:val="2"/>
          <w:lang w:bidi="ar-SA"/>
          <w14:ligatures w14:val="standardContextual"/>
        </w:rPr>
        <w:t xml:space="preserve">BUENOS AIRES </w:t>
      </w:r>
    </w:p>
    <w:p w14:paraId="48B12673" w14:textId="77777777" w:rsidR="00A403BF" w:rsidRPr="00D418C9" w:rsidRDefault="00A403BF" w:rsidP="00A403BF">
      <w:pPr>
        <w:pStyle w:val="itinerario"/>
      </w:pPr>
      <w:r w:rsidRPr="00D418C9">
        <w:t>A la llegada, recibimiento en el aeropuerto y traslado al hotel seleccionado. 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35437572"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Pr="008024BC">
        <w:rPr>
          <w:rFonts w:ascii="Century Gothic" w:hAnsi="Century Gothic" w:cstheme="minorBidi"/>
          <w:b/>
          <w:bCs/>
          <w:color w:val="002060"/>
          <w:kern w:val="2"/>
          <w:lang w:bidi="ar-SA"/>
          <w14:ligatures w14:val="standardContextual"/>
        </w:rPr>
        <w:t>BUENOS AIRES</w:t>
      </w:r>
    </w:p>
    <w:p w14:paraId="7765806B" w14:textId="585FBFA1" w:rsidR="00E12635" w:rsidRPr="00D418C9" w:rsidRDefault="00E12635" w:rsidP="00E12635">
      <w:pPr>
        <w:pStyle w:val="itinerario"/>
      </w:pPr>
      <w:r w:rsidRPr="00D418C9">
        <w:t>Desayuno en el hotel. Por la mañana realizaremos la visita</w:t>
      </w:r>
      <w:r>
        <w:t xml:space="preserve"> panorámica</w:t>
      </w:r>
      <w:r w:rsidRPr="00D418C9">
        <w:t xml:space="preserve"> </w:t>
      </w:r>
      <w:r>
        <w:t xml:space="preserve">de medio día </w:t>
      </w:r>
      <w:r w:rsidRPr="00D418C9">
        <w:t xml:space="preserve">de la ciudad: </w:t>
      </w:r>
      <w:r>
        <w:t xml:space="preserve">En esta excursión va a poder disfrutar a la ciudad Autónoma de Buenos Aires y conocer el símbolo de la ciudad: el Obelisco. Recorrerá plazas como las de mayo, San Martín y Alvear. Avenidas importantes como: Corrientes, De mayo, 9 de Julio, entre otras. Conocerá barrios con historia como La Boca, San Telmo, suntuosos como Palermo y Recoleta y modernos como Puerto Madero. También los parques: Lezama, Tres de Febrero. Recorrerá zonas comerciales, financieras y Estadio de Fútbol. </w:t>
      </w:r>
      <w:r w:rsidRPr="00D418C9">
        <w:t>Tarde libre</w:t>
      </w:r>
      <w:r w:rsidR="003D7AF9">
        <w:t>.</w:t>
      </w:r>
      <w:r w:rsidRPr="003D7AF9">
        <w:t xml:space="preserve"> </w:t>
      </w:r>
      <w:r w:rsidRPr="00D418C9">
        <w:t>Alojamiento en el hotel.</w:t>
      </w:r>
      <w:r w:rsidR="003D7AF9">
        <w:t xml:space="preserve"> </w:t>
      </w:r>
      <w:r w:rsidRPr="00D418C9">
        <w:t xml:space="preserve">Por la noche, podrá disfrutar </w:t>
      </w:r>
      <w:r w:rsidRPr="00D418C9">
        <w:rPr>
          <w:b/>
          <w:color w:val="1F3864"/>
        </w:rPr>
        <w:t xml:space="preserve">OPCIONALMENTE </w:t>
      </w:r>
      <w:r w:rsidRPr="00D418C9">
        <w:t xml:space="preserve">de una cena </w:t>
      </w:r>
      <w:proofErr w:type="gramStart"/>
      <w:r w:rsidRPr="00D418C9">
        <w:t>show</w:t>
      </w:r>
      <w:proofErr w:type="gramEnd"/>
      <w:r w:rsidRPr="00D418C9">
        <w:t xml:space="preserve"> en una casa de tango. Al finalizar regreso al hotel. Alojamiento.</w:t>
      </w:r>
    </w:p>
    <w:p w14:paraId="26791FF0" w14:textId="77777777" w:rsidR="00E12635" w:rsidRDefault="00E12635" w:rsidP="005C39D3">
      <w:pPr>
        <w:pStyle w:val="vinetas"/>
        <w:numPr>
          <w:ilvl w:val="0"/>
          <w:numId w:val="0"/>
        </w:numPr>
        <w:rPr>
          <w:rFonts w:ascii="Century Gothic" w:hAnsi="Century Gothic" w:cstheme="minorBidi"/>
          <w:b/>
          <w:bCs/>
          <w:color w:val="002060"/>
          <w:kern w:val="2"/>
          <w:lang w:bidi="ar-SA"/>
          <w14:ligatures w14:val="standardContextual"/>
        </w:rPr>
      </w:pPr>
    </w:p>
    <w:p w14:paraId="237419B9" w14:textId="2C77F03B" w:rsidR="004F2066" w:rsidRDefault="004F2066" w:rsidP="004F2066">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D1756D">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t xml:space="preserve">BUENOS AIRES </w:t>
      </w:r>
    </w:p>
    <w:p w14:paraId="2C94FA67" w14:textId="70ECDDA3" w:rsidR="004F2066" w:rsidRDefault="00F54D1D" w:rsidP="00BF380C">
      <w:pPr>
        <w:pStyle w:val="vinetas"/>
        <w:numPr>
          <w:ilvl w:val="0"/>
          <w:numId w:val="0"/>
        </w:numPr>
        <w:jc w:val="both"/>
      </w:pPr>
      <w:r w:rsidRPr="00D418C9">
        <w:t>Desayuno en el hotel.</w:t>
      </w:r>
      <w:r>
        <w:t xml:space="preserve"> Día libre para actividades personales</w:t>
      </w:r>
      <w:r w:rsidR="00260A92">
        <w:t xml:space="preserve"> y disfrutar de esta hermosa ciudad. </w:t>
      </w:r>
      <w:r>
        <w:t>Alojamiento</w:t>
      </w:r>
      <w:r w:rsidR="007B1324">
        <w:t>.</w:t>
      </w:r>
    </w:p>
    <w:p w14:paraId="362779B0" w14:textId="77777777" w:rsidR="004F2066" w:rsidRDefault="004F2066" w:rsidP="005C39D3">
      <w:pPr>
        <w:pStyle w:val="vinetas"/>
        <w:numPr>
          <w:ilvl w:val="0"/>
          <w:numId w:val="0"/>
        </w:numPr>
        <w:rPr>
          <w:rFonts w:ascii="Century Gothic" w:hAnsi="Century Gothic" w:cstheme="minorBidi"/>
          <w:b/>
          <w:bCs/>
          <w:color w:val="002060"/>
          <w:kern w:val="2"/>
          <w:lang w:bidi="ar-SA"/>
          <w14:ligatures w14:val="standardContextual"/>
        </w:rPr>
      </w:pPr>
    </w:p>
    <w:p w14:paraId="615ACDE1" w14:textId="77777777"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0300D3">
        <w:rPr>
          <w:rFonts w:ascii="Century Gothic" w:hAnsi="Century Gothic" w:cstheme="minorBidi"/>
          <w:b/>
          <w:bCs/>
          <w:color w:val="002060"/>
          <w:kern w:val="2"/>
          <w:lang w:bidi="ar-SA"/>
          <w14:ligatures w14:val="standardContextual"/>
        </w:rPr>
        <w:t>4</w:t>
      </w:r>
      <w:r w:rsidRPr="00D1756D">
        <w:rPr>
          <w:rFonts w:ascii="Century Gothic" w:hAnsi="Century Gothic" w:cstheme="minorBidi"/>
          <w:b/>
          <w:bCs/>
          <w:color w:val="002060"/>
          <w:kern w:val="2"/>
          <w:lang w:bidi="ar-SA"/>
          <w14:ligatures w14:val="standardContextual"/>
        </w:rPr>
        <w:tab/>
        <w:t>BUENOS AIRES – PUERTO IGUAZÚ (VUELO NO INCLUIDO)</w:t>
      </w:r>
      <w:r w:rsidR="00802415">
        <w:rPr>
          <w:rFonts w:ascii="Century Gothic" w:hAnsi="Century Gothic" w:cstheme="minorBidi"/>
          <w:b/>
          <w:bCs/>
          <w:color w:val="002060"/>
          <w:kern w:val="2"/>
          <w:lang w:bidi="ar-SA"/>
          <w14:ligatures w14:val="standardContextual"/>
        </w:rPr>
        <w:t xml:space="preserve"> </w:t>
      </w:r>
    </w:p>
    <w:p w14:paraId="3F0B4B58" w14:textId="154DB664" w:rsidR="00DC1FAC" w:rsidRPr="006D3C67" w:rsidRDefault="00D1756D" w:rsidP="00565588">
      <w:pPr>
        <w:pStyle w:val="vinetas"/>
        <w:numPr>
          <w:ilvl w:val="0"/>
          <w:numId w:val="0"/>
        </w:numPr>
        <w:ind w:left="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EXCURSIÓN A LAS CATARATAS BRASILEÑAS</w:t>
      </w:r>
    </w:p>
    <w:p w14:paraId="5C62BC61" w14:textId="680526AF" w:rsidR="006D3C67" w:rsidRPr="006D3C67" w:rsidRDefault="006D3C67" w:rsidP="006D3C67">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de Puerto </w:t>
      </w:r>
      <w:r w:rsidRPr="00CB20D5">
        <w:rPr>
          <w:rFonts w:ascii="Calibri" w:hAnsi="Calibri" w:cs="Calibri"/>
          <w:color w:val="000000" w:themeColor="text1"/>
          <w:kern w:val="0"/>
          <w:lang w:bidi="hi-IN"/>
          <w14:ligatures w14:val="none"/>
        </w:rPr>
        <w:t xml:space="preserve">Iguazú. A la llegada, </w:t>
      </w:r>
      <w:r w:rsidR="00CB20D5" w:rsidRPr="00CB20D5">
        <w:rPr>
          <w:rFonts w:ascii="Calibri" w:hAnsi="Calibri" w:cs="Calibri"/>
          <w:color w:val="000000" w:themeColor="text1"/>
          <w:kern w:val="0"/>
          <w:lang w:bidi="hi-IN"/>
          <w14:ligatures w14:val="none"/>
        </w:rPr>
        <w:t>s</w:t>
      </w:r>
      <w:r w:rsidRPr="00CB20D5">
        <w:rPr>
          <w:rFonts w:ascii="Calibri" w:hAnsi="Calibri" w:cs="Calibri"/>
          <w:color w:val="000000" w:themeColor="text1"/>
          <w:kern w:val="0"/>
          <w:lang w:bidi="hi-IN"/>
          <w14:ligatures w14:val="none"/>
        </w:rPr>
        <w:t>e realizará</w:t>
      </w:r>
      <w:r w:rsidRPr="006D3C67">
        <w:rPr>
          <w:rFonts w:ascii="Calibri" w:hAnsi="Calibri" w:cs="Calibri"/>
          <w:color w:val="000000" w:themeColor="text1"/>
          <w:kern w:val="0"/>
          <w:lang w:bidi="hi-IN"/>
          <w14:ligatures w14:val="none"/>
        </w:rPr>
        <w:t xml:space="preserve"> la excursión al Lado Brasilero de las Cataratas: Déjate deslumbrar por una de las grandes maravillas del mundo, las Cataratas del Iguazú, hogar de más de 270 impresionantes saltos de agua. Comienza tu excursión con la recogida en </w:t>
      </w:r>
      <w:r w:rsidR="00E96A46">
        <w:rPr>
          <w:rFonts w:ascii="Calibri" w:hAnsi="Calibri" w:cs="Calibri"/>
          <w:color w:val="000000" w:themeColor="text1"/>
          <w:kern w:val="0"/>
          <w:lang w:bidi="hi-IN"/>
          <w14:ligatures w14:val="none"/>
        </w:rPr>
        <w:t>el</w:t>
      </w:r>
      <w:r w:rsidRPr="006D3C67">
        <w:rPr>
          <w:rFonts w:ascii="Calibri" w:hAnsi="Calibri" w:cs="Calibri"/>
          <w:color w:val="000000" w:themeColor="text1"/>
          <w:kern w:val="0"/>
          <w:lang w:bidi="hi-IN"/>
          <w14:ligatures w14:val="none"/>
        </w:rPr>
        <w:t xml:space="preserve"> hotel antes de dirigirte a las Cataratas del Iguazú, situadas a 24 kilómetros del centro de Foz de Iguazú. Tras pasar por el centro de visitantes, continúa tu recorrido hacia las magníficas Cataratas del Iguazú. Da un paseo de 1 kilómetro y maravíllate con la belleza del entorno. Este paseo te ofrece una increíble vista panorámica de las cataratas y una vista de cerca de la Cascada de la Garganta del </w:t>
      </w:r>
      <w:r w:rsidRPr="006D3C67">
        <w:rPr>
          <w:rFonts w:ascii="Calibri" w:hAnsi="Calibri" w:cs="Calibri"/>
          <w:color w:val="000000" w:themeColor="text1"/>
          <w:kern w:val="0"/>
          <w:lang w:bidi="hi-IN"/>
          <w14:ligatures w14:val="none"/>
        </w:rPr>
        <w:lastRenderedPageBreak/>
        <w:t>Diablo. La excursión termina en la cima de las cataratas del Iguazú, a la que puedes acceder por las escaleras o por el Ascensor Panorámico. Una vez finalizada la excursión, lo estarán esperando para llevarlo al hotel. Alojamiento.</w:t>
      </w:r>
    </w:p>
    <w:p w14:paraId="48E1BE7C" w14:textId="4EAE81D4" w:rsidR="006451D6" w:rsidRPr="006D3C67" w:rsidRDefault="006D3C67" w:rsidP="006D3C67">
      <w:pPr>
        <w:rPr>
          <w:rFonts w:ascii="Calibri" w:hAnsi="Calibri" w:cs="Calibri"/>
          <w:color w:val="000000" w:themeColor="text1"/>
          <w:kern w:val="0"/>
          <w:lang w:bidi="hi-IN"/>
          <w14:ligatures w14:val="none"/>
        </w:rPr>
      </w:pPr>
      <w:r w:rsidRPr="006D3C67">
        <w:rPr>
          <w:rFonts w:ascii="Calibri" w:hAnsi="Calibri" w:cs="Calibri"/>
          <w:b/>
          <w:bCs/>
          <w:color w:val="002060"/>
          <w:kern w:val="0"/>
          <w:lang w:bidi="hi-IN"/>
          <w14:ligatures w14:val="none"/>
        </w:rPr>
        <w:t>Nota:</w:t>
      </w:r>
      <w:r w:rsidRPr="006D3C67">
        <w:rPr>
          <w:rFonts w:ascii="Calibri" w:hAnsi="Calibri" w:cs="Calibri"/>
          <w:color w:val="002060"/>
          <w:kern w:val="0"/>
          <w:lang w:bidi="hi-IN"/>
          <w14:ligatures w14:val="none"/>
        </w:rPr>
        <w:t xml:space="preserve"> </w:t>
      </w:r>
      <w:r w:rsidRPr="006D3C67">
        <w:rPr>
          <w:rFonts w:ascii="Calibri" w:hAnsi="Calibri" w:cs="Calibri"/>
          <w:color w:val="000000" w:themeColor="text1"/>
          <w:kern w:val="0"/>
          <w:lang w:bidi="hi-IN"/>
          <w14:ligatures w14:val="none"/>
        </w:rPr>
        <w:t>Para la visita de las Cataratas Brasileñas en servicio compartido, los pasajeros deben arribar en un vuelo antes de las 10:00 horas</w:t>
      </w:r>
      <w:r w:rsidR="00FF1EA9">
        <w:rPr>
          <w:rFonts w:ascii="Calibri" w:hAnsi="Calibri" w:cs="Calibri"/>
          <w:color w:val="000000" w:themeColor="text1"/>
          <w:kern w:val="0"/>
          <w:lang w:bidi="hi-IN"/>
          <w14:ligatures w14:val="none"/>
        </w:rPr>
        <w:t xml:space="preserve"> de la mañana</w:t>
      </w:r>
      <w:r w:rsidRPr="006D3C67">
        <w:rPr>
          <w:rFonts w:ascii="Calibri" w:hAnsi="Calibri" w:cs="Calibri"/>
          <w:color w:val="000000" w:themeColor="text1"/>
          <w:kern w:val="0"/>
          <w:lang w:bidi="hi-IN"/>
          <w14:ligatures w14:val="none"/>
        </w:rPr>
        <w:t>.</w:t>
      </w:r>
    </w:p>
    <w:p w14:paraId="142601C8" w14:textId="4F614BD2" w:rsidR="00A9731D" w:rsidRPr="004653B3"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AD0D55">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Pr="004653B3">
        <w:rPr>
          <w:rFonts w:ascii="Century Gothic" w:hAnsi="Century Gothic" w:cstheme="minorBidi"/>
          <w:caps w:val="0"/>
          <w:color w:val="002060"/>
          <w:kern w:val="2"/>
          <w:sz w:val="22"/>
          <w:szCs w:val="22"/>
          <w:lang w:bidi="ar-SA"/>
          <w14:ligatures w14:val="standardContextual"/>
        </w:rPr>
        <w:t xml:space="preserve">PUERTO </w:t>
      </w:r>
      <w:r w:rsidRPr="004653B3">
        <w:rPr>
          <w:rFonts w:ascii="Century Gothic" w:hAnsi="Century Gothic" w:cstheme="minorBidi"/>
          <w:color w:val="002060"/>
          <w:kern w:val="2"/>
          <w:sz w:val="22"/>
          <w:szCs w:val="22"/>
          <w:lang w:bidi="ar-SA"/>
          <w14:ligatures w14:val="standardContextual"/>
        </w:rPr>
        <w:t>IGUAZÚ</w:t>
      </w:r>
      <w:r w:rsidR="00E20423">
        <w:rPr>
          <w:rFonts w:ascii="Century Gothic" w:hAnsi="Century Gothic" w:cstheme="minorBidi"/>
          <w:color w:val="002060"/>
          <w:kern w:val="2"/>
          <w:sz w:val="22"/>
          <w:szCs w:val="22"/>
          <w:lang w:bidi="ar-SA"/>
          <w14:ligatures w14:val="standardContextual"/>
        </w:rPr>
        <w:t xml:space="preserve"> </w:t>
      </w:r>
      <w:r w:rsidR="00734249">
        <w:rPr>
          <w:rFonts w:ascii="Century Gothic" w:hAnsi="Century Gothic" w:cstheme="minorBidi"/>
          <w:color w:val="002060"/>
          <w:kern w:val="2"/>
          <w:sz w:val="22"/>
          <w:szCs w:val="22"/>
          <w:lang w:bidi="ar-SA"/>
          <w14:ligatures w14:val="standardContextual"/>
        </w:rPr>
        <w:t xml:space="preserve">– </w:t>
      </w:r>
      <w:r w:rsidR="00A9731D" w:rsidRPr="004653B3">
        <w:rPr>
          <w:rFonts w:ascii="Century Gothic" w:hAnsi="Century Gothic" w:cstheme="minorBidi"/>
          <w:color w:val="002060"/>
          <w:kern w:val="2"/>
          <w:sz w:val="22"/>
          <w:szCs w:val="22"/>
          <w:lang w:bidi="ar-SA"/>
          <w14:ligatures w14:val="standardContextual"/>
        </w:rPr>
        <w:t>EXCURSIÓN</w:t>
      </w:r>
      <w:r w:rsidR="00734249">
        <w:rPr>
          <w:rFonts w:ascii="Century Gothic" w:hAnsi="Century Gothic" w:cstheme="minorBidi"/>
          <w:color w:val="002060"/>
          <w:kern w:val="2"/>
          <w:sz w:val="22"/>
          <w:szCs w:val="22"/>
          <w:lang w:bidi="ar-SA"/>
          <w14:ligatures w14:val="standardContextual"/>
        </w:rPr>
        <w:t xml:space="preserve"> </w:t>
      </w:r>
      <w:r w:rsidR="00A9731D" w:rsidRPr="004653B3">
        <w:rPr>
          <w:rFonts w:ascii="Century Gothic" w:hAnsi="Century Gothic" w:cstheme="minorBidi"/>
          <w:color w:val="002060"/>
          <w:kern w:val="2"/>
          <w:sz w:val="22"/>
          <w:szCs w:val="22"/>
          <w:lang w:bidi="ar-SA"/>
          <w14:ligatures w14:val="standardContextual"/>
        </w:rPr>
        <w:t>A</w:t>
      </w:r>
      <w:r w:rsidR="00A9731D">
        <w:rPr>
          <w:rFonts w:ascii="Century Gothic" w:hAnsi="Century Gothic" w:cstheme="minorBidi"/>
          <w:color w:val="002060"/>
          <w:kern w:val="2"/>
          <w:sz w:val="22"/>
          <w:szCs w:val="22"/>
          <w:lang w:bidi="ar-SA"/>
          <w14:ligatures w14:val="standardContextual"/>
        </w:rPr>
        <w:t xml:space="preserve"> </w:t>
      </w:r>
      <w:r w:rsidR="00A9731D" w:rsidRPr="004653B3">
        <w:rPr>
          <w:rFonts w:ascii="Century Gothic" w:hAnsi="Century Gothic" w:cstheme="minorBidi"/>
          <w:color w:val="002060"/>
          <w:kern w:val="2"/>
          <w:sz w:val="22"/>
          <w:szCs w:val="22"/>
          <w:lang w:bidi="ar-SA"/>
          <w14:ligatures w14:val="standardContextual"/>
        </w:rPr>
        <w:t xml:space="preserve">LAS CATARATAS ARGENTINAS </w:t>
      </w:r>
    </w:p>
    <w:p w14:paraId="1482497B" w14:textId="77777777" w:rsidR="004F4431" w:rsidRDefault="004653B3" w:rsidP="004653B3">
      <w:pPr>
        <w:pStyle w:val="itinerario"/>
      </w:pPr>
      <w:r w:rsidRPr="00D418C9">
        <w:t xml:space="preserve">Desayuno en el hotel. </w:t>
      </w:r>
      <w:r>
        <w:t xml:space="preserve">Por la mañana se realizará la excursión al Lado Argentino de las cataratas: Disfruta de un día explorando esta maravilla natural: Las Cataratas del Iguazú. El parque cuenta con tres caminos principales, el superior, el inferior y la Garganta del Diablo. Explora los senderos desde el tren ecológico, incluido en el precio de la entrada. Contempla todas las cascadas y siente de cerca su belleza y su fuerza. Visita el salto de Arrechea, una cascada de 23 metros en el arroyo Arrechea que forma una poza natural de aguas transparentes. </w:t>
      </w:r>
      <w:r w:rsidR="004F4431" w:rsidRPr="006D3C67">
        <w:t>Una vez finalizada la excursión, lo estarán esperando para llevarlo al hotel. Alojamiento.</w:t>
      </w:r>
    </w:p>
    <w:p w14:paraId="64DAD86D" w14:textId="77777777" w:rsidR="009C5750" w:rsidRDefault="009C5750" w:rsidP="004653B3">
      <w:pPr>
        <w:pStyle w:val="itinerario"/>
      </w:pPr>
    </w:p>
    <w:p w14:paraId="623E0B9F" w14:textId="7F79155F" w:rsidR="00D87269" w:rsidRDefault="004F4431" w:rsidP="00D87269">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796019">
        <w:rPr>
          <w:rFonts w:ascii="Century Gothic" w:hAnsi="Century Gothic" w:cstheme="minorBidi"/>
          <w:caps w:val="0"/>
          <w:color w:val="002060"/>
          <w:kern w:val="2"/>
          <w:sz w:val="22"/>
          <w:szCs w:val="22"/>
          <w:lang w:bidi="ar-SA"/>
          <w14:ligatures w14:val="standardContextual"/>
        </w:rPr>
        <w:t>6</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Pr="004653B3">
        <w:rPr>
          <w:rFonts w:ascii="Century Gothic" w:hAnsi="Century Gothic" w:cstheme="minorBidi"/>
          <w:caps w:val="0"/>
          <w:color w:val="002060"/>
          <w:kern w:val="2"/>
          <w:sz w:val="22"/>
          <w:szCs w:val="22"/>
          <w:lang w:bidi="ar-SA"/>
          <w14:ligatures w14:val="standardContextual"/>
        </w:rPr>
        <w:t xml:space="preserve">PUERTO </w:t>
      </w:r>
      <w:r w:rsidRPr="004653B3">
        <w:rPr>
          <w:rFonts w:ascii="Century Gothic" w:hAnsi="Century Gothic" w:cstheme="minorBidi"/>
          <w:color w:val="002060"/>
          <w:kern w:val="2"/>
          <w:sz w:val="22"/>
          <w:szCs w:val="22"/>
          <w:lang w:bidi="ar-SA"/>
          <w14:ligatures w14:val="standardContextual"/>
        </w:rPr>
        <w:t>IGUAZÚ</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BUENOS AIRES (VUELO NO</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 xml:space="preserve">INCLUIDO) </w:t>
      </w:r>
    </w:p>
    <w:p w14:paraId="2D7F5C0D" w14:textId="7FA8BD78" w:rsidR="00FB12E2" w:rsidRPr="00D87269" w:rsidRDefault="00D87269" w:rsidP="00D87269">
      <w:pPr>
        <w:pStyle w:val="dias"/>
        <w:spacing w:before="0"/>
        <w:jc w:val="both"/>
        <w:rPr>
          <w:rFonts w:ascii="Century Gothic" w:hAnsi="Century Gothic" w:cstheme="minorBidi"/>
          <w:color w:val="002060"/>
          <w:kern w:val="2"/>
          <w:sz w:val="22"/>
          <w:szCs w:val="22"/>
          <w:lang w:bidi="ar-SA"/>
          <w14:ligatures w14:val="standardContextual"/>
        </w:rPr>
      </w:pPr>
      <w:r w:rsidRPr="00D87269">
        <w:rPr>
          <w:b w:val="0"/>
          <w:bCs w:val="0"/>
          <w:caps w:val="0"/>
          <w:sz w:val="22"/>
          <w:szCs w:val="22"/>
        </w:rPr>
        <w:t>Desayuno en el hotel. A la hora convenida, traslado al aeropuerto para tomar el vuelo no incluido,</w:t>
      </w:r>
      <w:r>
        <w:rPr>
          <w:b w:val="0"/>
          <w:bCs w:val="0"/>
          <w:caps w:val="0"/>
          <w:sz w:val="22"/>
          <w:szCs w:val="22"/>
        </w:rPr>
        <w:t xml:space="preserve"> </w:t>
      </w:r>
      <w:r w:rsidRPr="00D87269">
        <w:rPr>
          <w:b w:val="0"/>
          <w:bCs w:val="0"/>
          <w:caps w:val="0"/>
          <w:sz w:val="22"/>
          <w:szCs w:val="22"/>
        </w:rPr>
        <w:t xml:space="preserve">con destino a la ciudad de </w:t>
      </w:r>
      <w:r w:rsidR="00483DFF">
        <w:rPr>
          <w:b w:val="0"/>
          <w:bCs w:val="0"/>
          <w:caps w:val="0"/>
          <w:sz w:val="22"/>
          <w:szCs w:val="22"/>
        </w:rPr>
        <w:t>Buenos Aires</w:t>
      </w:r>
      <w:r w:rsidRPr="00D87269">
        <w:rPr>
          <w:b w:val="0"/>
          <w:bCs w:val="0"/>
          <w:caps w:val="0"/>
          <w:sz w:val="22"/>
          <w:szCs w:val="22"/>
        </w:rPr>
        <w:t>. A la llegada, recibimiento y traslado al hotel. Alojamiento.</w:t>
      </w:r>
    </w:p>
    <w:p w14:paraId="70A1B6FE" w14:textId="77777777" w:rsidR="00C47A36" w:rsidRDefault="00C47A36" w:rsidP="00C47A36">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6C5AF21C" w14:textId="79814E31" w:rsidR="00C47A36" w:rsidRDefault="00C47A36" w:rsidP="00C47A36">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07</w:t>
      </w:r>
      <w:r w:rsidRPr="00D1756D">
        <w:rPr>
          <w:rFonts w:ascii="Century Gothic" w:hAnsi="Century Gothic" w:cstheme="minorBidi"/>
          <w:b/>
          <w:bCs/>
          <w:color w:val="002060"/>
          <w:kern w:val="2"/>
          <w:lang w:bidi="ar-SA"/>
          <w14:ligatures w14:val="standardContextual"/>
        </w:rPr>
        <w:tab/>
        <w:t xml:space="preserve">BUENOS AIRES – </w:t>
      </w:r>
      <w:r>
        <w:rPr>
          <w:rFonts w:ascii="Century Gothic" w:hAnsi="Century Gothic" w:cstheme="minorBidi"/>
          <w:b/>
          <w:bCs/>
          <w:color w:val="002060"/>
          <w:kern w:val="2"/>
          <w:lang w:bidi="ar-SA"/>
          <w14:ligatures w14:val="standardContextual"/>
        </w:rPr>
        <w:t>BARILOCHE</w:t>
      </w:r>
      <w:r w:rsidRPr="00D1756D">
        <w:rPr>
          <w:rFonts w:ascii="Century Gothic" w:hAnsi="Century Gothic" w:cstheme="minorBidi"/>
          <w:b/>
          <w:bCs/>
          <w:color w:val="002060"/>
          <w:kern w:val="2"/>
          <w:lang w:bidi="ar-SA"/>
          <w14:ligatures w14:val="standardContextual"/>
        </w:rPr>
        <w:t xml:space="preserve"> (VUELO NO INCLUIDO)</w:t>
      </w:r>
      <w:r>
        <w:rPr>
          <w:rFonts w:ascii="Century Gothic" w:hAnsi="Century Gothic" w:cstheme="minorBidi"/>
          <w:b/>
          <w:bCs/>
          <w:color w:val="002060"/>
          <w:kern w:val="2"/>
          <w:lang w:bidi="ar-SA"/>
          <w14:ligatures w14:val="standardContextual"/>
        </w:rPr>
        <w:t xml:space="preserve"> </w:t>
      </w:r>
    </w:p>
    <w:p w14:paraId="78071D92" w14:textId="77777777" w:rsidR="00C47A36" w:rsidRDefault="00C47A36" w:rsidP="00C47A36">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de </w:t>
      </w:r>
      <w:r w:rsidRPr="007742C5">
        <w:rPr>
          <w:rFonts w:ascii="Calibri" w:hAnsi="Calibri" w:cs="Calibri"/>
          <w:color w:val="000000" w:themeColor="text1"/>
          <w:kern w:val="0"/>
          <w:lang w:bidi="hi-IN"/>
          <w14:ligatures w14:val="none"/>
        </w:rPr>
        <w:t>San Carlos de Bariloche</w:t>
      </w:r>
      <w:r w:rsidRPr="00CB20D5">
        <w:rPr>
          <w:rFonts w:ascii="Calibri" w:hAnsi="Calibri" w:cs="Calibri"/>
          <w:color w:val="000000" w:themeColor="text1"/>
          <w:kern w:val="0"/>
          <w:lang w:bidi="hi-IN"/>
          <w14:ligatures w14:val="none"/>
        </w:rPr>
        <w:t>.</w:t>
      </w:r>
      <w:r>
        <w:rPr>
          <w:rFonts w:ascii="Calibri" w:hAnsi="Calibri" w:cs="Calibri"/>
          <w:color w:val="000000" w:themeColor="text1"/>
          <w:kern w:val="0"/>
          <w:lang w:bidi="hi-IN"/>
          <w14:ligatures w14:val="none"/>
        </w:rPr>
        <w:t xml:space="preserve"> </w:t>
      </w:r>
      <w:r w:rsidRPr="00864968">
        <w:rPr>
          <w:rFonts w:ascii="Calibri" w:hAnsi="Calibri" w:cs="Calibri"/>
          <w:color w:val="000000" w:themeColor="text1"/>
          <w:kern w:val="0"/>
          <w:lang w:bidi="hi-IN"/>
          <w14:ligatures w14:val="none"/>
        </w:rPr>
        <w:t>A la llegada, recibimiento y traslado al hotel. Alojamiento.</w:t>
      </w:r>
    </w:p>
    <w:p w14:paraId="44065E8D" w14:textId="5D09ACE2" w:rsidR="00C47A36" w:rsidRPr="004653B3" w:rsidRDefault="00C47A36" w:rsidP="00C47A36">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604BB3">
        <w:rPr>
          <w:rFonts w:ascii="Century Gothic" w:hAnsi="Century Gothic" w:cstheme="minorBidi"/>
          <w:caps w:val="0"/>
          <w:color w:val="002060"/>
          <w:kern w:val="2"/>
          <w:sz w:val="22"/>
          <w:szCs w:val="22"/>
          <w:lang w:bidi="ar-SA"/>
          <w14:ligatures w14:val="standardContextual"/>
        </w:rPr>
        <w:t>8</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t>BARILOCHE</w:t>
      </w:r>
      <w:r>
        <w:rPr>
          <w:rFonts w:ascii="Century Gothic" w:hAnsi="Century Gothic" w:cstheme="minorBidi"/>
          <w:color w:val="002060"/>
          <w:kern w:val="2"/>
          <w:sz w:val="22"/>
          <w:szCs w:val="22"/>
          <w:lang w:bidi="ar-SA"/>
          <w14:ligatures w14:val="standardContextual"/>
        </w:rPr>
        <w:t xml:space="preserve"> – </w:t>
      </w:r>
      <w:r w:rsidRPr="004653B3">
        <w:rPr>
          <w:rFonts w:ascii="Century Gothic" w:hAnsi="Century Gothic" w:cstheme="minorBidi"/>
          <w:color w:val="002060"/>
          <w:kern w:val="2"/>
          <w:sz w:val="22"/>
          <w:szCs w:val="22"/>
          <w:lang w:bidi="ar-SA"/>
          <w14:ligatures w14:val="standardContextual"/>
        </w:rPr>
        <w:t>EXCURSIÓN</w:t>
      </w:r>
      <w:r>
        <w:rPr>
          <w:rFonts w:ascii="Century Gothic" w:hAnsi="Century Gothic" w:cstheme="minorBidi"/>
          <w:color w:val="002060"/>
          <w:kern w:val="2"/>
          <w:sz w:val="22"/>
          <w:szCs w:val="22"/>
          <w:lang w:bidi="ar-SA"/>
          <w14:ligatures w14:val="standardContextual"/>
        </w:rPr>
        <w:t xml:space="preserve"> CIRCUITO CHICO</w:t>
      </w:r>
      <w:r w:rsidRPr="004653B3">
        <w:rPr>
          <w:rFonts w:ascii="Century Gothic" w:hAnsi="Century Gothic" w:cstheme="minorBidi"/>
          <w:color w:val="002060"/>
          <w:kern w:val="2"/>
          <w:sz w:val="22"/>
          <w:szCs w:val="22"/>
          <w:lang w:bidi="ar-SA"/>
          <w14:ligatures w14:val="standardContextual"/>
        </w:rPr>
        <w:t xml:space="preserve"> </w:t>
      </w:r>
    </w:p>
    <w:p w14:paraId="43663272" w14:textId="77777777" w:rsidR="00C47A36" w:rsidRDefault="00C47A36" w:rsidP="00C47A36">
      <w:pPr>
        <w:pStyle w:val="itinerario"/>
      </w:pPr>
      <w:r w:rsidRPr="00D418C9">
        <w:t xml:space="preserve">Desayuno en el hotel. </w:t>
      </w:r>
      <w:r w:rsidRPr="006D3C67">
        <w:t>A la hora convenida,</w:t>
      </w:r>
      <w:r>
        <w:t xml:space="preserve"> salida para realizar la excursión del Circuito Chico: allí podrá vivir la belleza de Bariloche y sus alrededores con un circuito panorámico de medio día. Este es uno de los lugares más populares de la Patagonia. El tour ofrece vistas espectaculares del lago Nahuel Huapi, Cerro Campanario y la península de Llao </w:t>
      </w:r>
      <w:proofErr w:type="spellStart"/>
      <w:r>
        <w:t>Llao</w:t>
      </w:r>
      <w:proofErr w:type="spellEnd"/>
      <w:r>
        <w:t>. Esta ruta circular de medio día empieza en la ciudad y se dirige al lago Nahuel Huapi y Playa Bonita.</w:t>
      </w:r>
    </w:p>
    <w:p w14:paraId="42AA167B" w14:textId="77777777" w:rsidR="00C47A36" w:rsidRDefault="00C47A36" w:rsidP="00C47A36">
      <w:pPr>
        <w:pStyle w:val="itinerario"/>
      </w:pPr>
    </w:p>
    <w:p w14:paraId="122D4913" w14:textId="77777777" w:rsidR="00C47A36" w:rsidRDefault="00C47A36" w:rsidP="00C47A36">
      <w:pPr>
        <w:pStyle w:val="itinerario"/>
      </w:pPr>
      <w:r w:rsidRPr="009B130E">
        <w:t>Desde Playa Bonita podrá ver la isla Huemul. Cuando llegue al pie del cerro Campanario podrá subir en telesilla hasta la cima (1.050 metros) (</w:t>
      </w:r>
      <w:r w:rsidRPr="00A34353">
        <w:rPr>
          <w:b/>
          <w:bCs/>
          <w:color w:val="002060"/>
        </w:rPr>
        <w:t>ascenso opcional, medio de elevación no incluido</w:t>
      </w:r>
      <w:r w:rsidRPr="009B130E">
        <w:t xml:space="preserve">). Si elige esta subida opcional disfrutará de algunas de las mejores vistas de la región. El circuito continúa por la península de San Pedro hasta la zona de Llao </w:t>
      </w:r>
      <w:proofErr w:type="spellStart"/>
      <w:r w:rsidRPr="009B130E">
        <w:t>Llao</w:t>
      </w:r>
      <w:proofErr w:type="spellEnd"/>
      <w:r w:rsidRPr="009B130E">
        <w:t xml:space="preserve">. Al sur verá increíbles vistas del hotel Llao </w:t>
      </w:r>
      <w:proofErr w:type="spellStart"/>
      <w:r w:rsidRPr="009B130E">
        <w:t>Llao</w:t>
      </w:r>
      <w:proofErr w:type="spellEnd"/>
      <w:r w:rsidRPr="009B130E">
        <w:t xml:space="preserve">, encuadrado por la colina de la capilla y el cerro López. Cuando llegue a Punto Panorámico podrá admirar las preciosas vistas de la península de Llao </w:t>
      </w:r>
      <w:proofErr w:type="spellStart"/>
      <w:r w:rsidRPr="009B130E">
        <w:t>Llao</w:t>
      </w:r>
      <w:proofErr w:type="spellEnd"/>
      <w:r w:rsidRPr="009B130E">
        <w:t xml:space="preserve"> y los lagos circundantes. A continuación, cruzará el puente sobre el lago Moreno, que lo conecta con la península de Llao </w:t>
      </w:r>
      <w:proofErr w:type="spellStart"/>
      <w:r w:rsidRPr="009B130E">
        <w:t>Llao</w:t>
      </w:r>
      <w:proofErr w:type="spellEnd"/>
      <w:r w:rsidRPr="009B130E">
        <w:t>, y seguirá la ruta alrededor de la laguna El Trébol antes de volver a la ciudad de Bariloche.</w:t>
      </w:r>
      <w:r>
        <w:t xml:space="preserve"> </w:t>
      </w:r>
      <w:r w:rsidRPr="006D3C67">
        <w:t>Una vez finalizada la excursión, lo estarán esperando para llevarlo al hotel. Alojamiento.</w:t>
      </w:r>
    </w:p>
    <w:p w14:paraId="6E590FF4" w14:textId="77777777" w:rsidR="00C47A36" w:rsidRDefault="00C47A36" w:rsidP="00C47A36">
      <w:pPr>
        <w:pStyle w:val="itinerario"/>
      </w:pPr>
    </w:p>
    <w:p w14:paraId="69C5EA5D" w14:textId="196FED40" w:rsidR="00C47A36" w:rsidRDefault="00C47A36" w:rsidP="00C47A36">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604BB3">
        <w:rPr>
          <w:rFonts w:ascii="Century Gothic" w:hAnsi="Century Gothic" w:cstheme="minorBidi"/>
          <w:caps w:val="0"/>
          <w:color w:val="002060"/>
          <w:kern w:val="2"/>
          <w:sz w:val="22"/>
          <w:szCs w:val="22"/>
          <w:lang w:bidi="ar-SA"/>
          <w14:ligatures w14:val="standardContextual"/>
        </w:rPr>
        <w:t>9</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t>BARILOCHE</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w:t>
      </w:r>
      <w:r>
        <w:rPr>
          <w:rFonts w:ascii="Century Gothic" w:hAnsi="Century Gothic" w:cstheme="minorBidi"/>
          <w:color w:val="002060"/>
          <w:kern w:val="2"/>
          <w:sz w:val="22"/>
          <w:szCs w:val="22"/>
          <w:lang w:bidi="ar-SA"/>
          <w14:ligatures w14:val="standardContextual"/>
        </w:rPr>
        <w:t xml:space="preserve"> </w:t>
      </w:r>
      <w:r w:rsidR="0049650D">
        <w:rPr>
          <w:rFonts w:ascii="Century Gothic" w:hAnsi="Century Gothic" w:cstheme="minorBidi"/>
          <w:color w:val="002060"/>
          <w:kern w:val="2"/>
          <w:sz w:val="22"/>
          <w:szCs w:val="22"/>
          <w:lang w:bidi="ar-SA"/>
          <w14:ligatures w14:val="standardContextual"/>
        </w:rPr>
        <w:t>el calafate</w:t>
      </w:r>
      <w:r w:rsidRPr="004653B3">
        <w:rPr>
          <w:rFonts w:ascii="Century Gothic" w:hAnsi="Century Gothic" w:cstheme="minorBidi"/>
          <w:color w:val="002060"/>
          <w:kern w:val="2"/>
          <w:sz w:val="22"/>
          <w:szCs w:val="22"/>
          <w:lang w:bidi="ar-SA"/>
          <w14:ligatures w14:val="standardContextual"/>
        </w:rPr>
        <w:t xml:space="preserve"> (VUELO NO</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 xml:space="preserve">INCLUIDO) </w:t>
      </w:r>
    </w:p>
    <w:p w14:paraId="68BCF32F" w14:textId="7C33E574" w:rsidR="00C47A36" w:rsidRPr="00D87269" w:rsidRDefault="00C47A36" w:rsidP="00C47A36">
      <w:pPr>
        <w:pStyle w:val="dias"/>
        <w:spacing w:before="0"/>
        <w:jc w:val="both"/>
        <w:rPr>
          <w:rFonts w:ascii="Century Gothic" w:hAnsi="Century Gothic" w:cstheme="minorBidi"/>
          <w:color w:val="002060"/>
          <w:kern w:val="2"/>
          <w:sz w:val="22"/>
          <w:szCs w:val="22"/>
          <w:lang w:bidi="ar-SA"/>
          <w14:ligatures w14:val="standardContextual"/>
        </w:rPr>
      </w:pPr>
      <w:r w:rsidRPr="00D87269">
        <w:rPr>
          <w:b w:val="0"/>
          <w:bCs w:val="0"/>
          <w:caps w:val="0"/>
          <w:sz w:val="22"/>
          <w:szCs w:val="22"/>
        </w:rPr>
        <w:t>Desayuno en el hotel. A la hora convenida, traslado al aeropuerto para tomar el vuelo no incluido,</w:t>
      </w:r>
      <w:r>
        <w:rPr>
          <w:b w:val="0"/>
          <w:bCs w:val="0"/>
          <w:caps w:val="0"/>
          <w:sz w:val="22"/>
          <w:szCs w:val="22"/>
        </w:rPr>
        <w:t xml:space="preserve"> </w:t>
      </w:r>
      <w:r w:rsidRPr="00D87269">
        <w:rPr>
          <w:b w:val="0"/>
          <w:bCs w:val="0"/>
          <w:caps w:val="0"/>
          <w:sz w:val="22"/>
          <w:szCs w:val="22"/>
        </w:rPr>
        <w:t xml:space="preserve">con destino a la ciudad de </w:t>
      </w:r>
      <w:r w:rsidR="009512E0">
        <w:rPr>
          <w:b w:val="0"/>
          <w:bCs w:val="0"/>
          <w:caps w:val="0"/>
          <w:sz w:val="22"/>
          <w:szCs w:val="22"/>
        </w:rPr>
        <w:t>El Calafate</w:t>
      </w:r>
      <w:r w:rsidRPr="00D87269">
        <w:rPr>
          <w:b w:val="0"/>
          <w:bCs w:val="0"/>
          <w:caps w:val="0"/>
          <w:sz w:val="22"/>
          <w:szCs w:val="22"/>
        </w:rPr>
        <w:t>. A la llegada, recibimiento y traslado al hotel. Alojamiento.</w:t>
      </w:r>
    </w:p>
    <w:p w14:paraId="6DB38BB2" w14:textId="77777777" w:rsidR="003D7AF9" w:rsidRDefault="003D7AF9" w:rsidP="001E2D14">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77EAC3E5" w14:textId="64556709" w:rsidR="001E2D14" w:rsidRPr="004653B3" w:rsidRDefault="001E2D14" w:rsidP="001E2D14">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 xml:space="preserve">10 </w:t>
      </w:r>
      <w:r>
        <w:rPr>
          <w:rFonts w:ascii="Century Gothic" w:hAnsi="Century Gothic" w:cstheme="minorBidi"/>
          <w:caps w:val="0"/>
          <w:color w:val="002060"/>
          <w:kern w:val="2"/>
          <w:sz w:val="22"/>
          <w:szCs w:val="22"/>
          <w:lang w:bidi="ar-SA"/>
          <w14:ligatures w14:val="standardContextual"/>
        </w:rPr>
        <w:tab/>
        <w:t>EL CALAFATE</w:t>
      </w:r>
      <w:r w:rsidRPr="004653B3">
        <w:rPr>
          <w:rFonts w:ascii="Century Gothic" w:hAnsi="Century Gothic" w:cstheme="minorBidi"/>
          <w:color w:val="002060"/>
          <w:kern w:val="2"/>
          <w:sz w:val="22"/>
          <w:szCs w:val="22"/>
          <w:lang w:bidi="ar-SA"/>
          <w14:ligatures w14:val="standardContextual"/>
        </w:rPr>
        <w:t xml:space="preserve"> </w:t>
      </w:r>
    </w:p>
    <w:p w14:paraId="046A3164" w14:textId="77777777" w:rsidR="001E2D14" w:rsidRDefault="001E2D14" w:rsidP="001E2D14">
      <w:pPr>
        <w:pStyle w:val="itinerario"/>
      </w:pPr>
      <w:r w:rsidRPr="00D418C9">
        <w:t xml:space="preserve">Desayuno en el hotel. </w:t>
      </w:r>
      <w:r>
        <w:t xml:space="preserve">Por la mañana salida para realizar la excursión al Glaciar Perito Moreno. El tour comienza temprano por la mañana con destino al Parque Nacional Los Glaciares, ubicado a 80 </w:t>
      </w:r>
      <w:r>
        <w:lastRenderedPageBreak/>
        <w:t>kilómetros de distancia de El Calafate. Una vez en el mismo un guía habilitado por el Parque Nacional le brindará toda la información sobre el entorno, la flora, la fauna y el misticismo de este glaciar único.</w:t>
      </w:r>
    </w:p>
    <w:p w14:paraId="78F56CEA" w14:textId="77777777" w:rsidR="001E2D14" w:rsidRDefault="001E2D14" w:rsidP="001E2D14">
      <w:pPr>
        <w:pStyle w:val="itinerario"/>
      </w:pPr>
    </w:p>
    <w:p w14:paraId="7A6057EC" w14:textId="77777777" w:rsidR="001E2D14" w:rsidRPr="00D418C9" w:rsidRDefault="001E2D14" w:rsidP="001E2D14">
      <w:pPr>
        <w:pStyle w:val="itinerario"/>
      </w:pPr>
      <w:r w:rsidRPr="000F6B7F">
        <w:t xml:space="preserve">A continuación, tendrá tiempo para recorrer y disfrutar de los increíbles paisajes que brinda la imponente inmensidad del glaciar Perito Moreno recorriendo sus pasarelas. La caminata por las pasarelas es libre y tienen una extensión de 5 kilómetros. Las mismas están constituidas por escalinatas que descienden hasta aproximarse a unos 300 metros del frente del glaciar. Como </w:t>
      </w:r>
      <w:r w:rsidRPr="000F6B7F">
        <w:rPr>
          <w:b/>
          <w:bCs/>
          <w:color w:val="002060"/>
        </w:rPr>
        <w:t>OPCIONAL</w:t>
      </w:r>
      <w:r w:rsidRPr="000F6B7F">
        <w:t>, podrá elegir realizar la navegación por la pared norte del glaciar. (</w:t>
      </w:r>
      <w:r w:rsidRPr="000F6B7F">
        <w:rPr>
          <w:b/>
          <w:bCs/>
          <w:color w:val="002060"/>
        </w:rPr>
        <w:t>no incluido</w:t>
      </w:r>
      <w:r w:rsidRPr="000F6B7F">
        <w:t xml:space="preserve">). </w:t>
      </w:r>
      <w:r w:rsidRPr="00D418C9">
        <w:t>Al finalizar regreso al hotel. Alojamiento.</w:t>
      </w:r>
    </w:p>
    <w:p w14:paraId="59B60CF4" w14:textId="6D7F55A1" w:rsidR="005C105C" w:rsidRPr="00483DFF" w:rsidRDefault="005C105C" w:rsidP="005C105C">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11</w:t>
      </w:r>
      <w:r w:rsidRPr="00483DFF">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b/>
      </w:r>
      <w:r>
        <w:rPr>
          <w:rFonts w:ascii="Century Gothic" w:hAnsi="Century Gothic" w:cstheme="minorBidi"/>
          <w:caps w:val="0"/>
          <w:color w:val="002060"/>
          <w:kern w:val="2"/>
          <w:sz w:val="22"/>
          <w:szCs w:val="22"/>
          <w:lang w:bidi="ar-SA"/>
          <w14:ligatures w14:val="standardContextual"/>
        </w:rPr>
        <w:t xml:space="preserve">EL CALAFATE </w:t>
      </w:r>
      <w:r w:rsidRPr="004653B3">
        <w:rPr>
          <w:rFonts w:ascii="Century Gothic" w:hAnsi="Century Gothic" w:cstheme="minorBidi"/>
          <w:color w:val="002060"/>
          <w:kern w:val="2"/>
          <w:sz w:val="22"/>
          <w:szCs w:val="22"/>
          <w:lang w:bidi="ar-SA"/>
          <w14:ligatures w14:val="standardContextual"/>
        </w:rPr>
        <w:t>–</w:t>
      </w:r>
      <w:r>
        <w:rPr>
          <w:rFonts w:ascii="Century Gothic" w:hAnsi="Century Gothic" w:cstheme="minorBidi"/>
          <w:color w:val="002060"/>
          <w:kern w:val="2"/>
          <w:sz w:val="22"/>
          <w:szCs w:val="22"/>
          <w:lang w:bidi="ar-SA"/>
          <w14:ligatures w14:val="standardContextual"/>
        </w:rPr>
        <w:t xml:space="preserve"> USHUAIA</w:t>
      </w:r>
      <w:r w:rsidRPr="004653B3">
        <w:rPr>
          <w:rFonts w:ascii="Century Gothic" w:hAnsi="Century Gothic" w:cstheme="minorBidi"/>
          <w:color w:val="002060"/>
          <w:kern w:val="2"/>
          <w:sz w:val="22"/>
          <w:szCs w:val="22"/>
          <w:lang w:bidi="ar-SA"/>
          <w14:ligatures w14:val="standardContextual"/>
        </w:rPr>
        <w:t xml:space="preserve"> (VUELO NO</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INCLUIDO</w:t>
      </w:r>
      <w:r>
        <w:rPr>
          <w:rFonts w:ascii="Century Gothic" w:hAnsi="Century Gothic" w:cstheme="minorBidi"/>
          <w:color w:val="002060"/>
          <w:kern w:val="2"/>
          <w:sz w:val="22"/>
          <w:szCs w:val="22"/>
          <w:lang w:bidi="ar-SA"/>
          <w14:ligatures w14:val="standardContextual"/>
        </w:rPr>
        <w:t>)</w:t>
      </w:r>
    </w:p>
    <w:p w14:paraId="381BCC7A" w14:textId="77777777" w:rsidR="005C105C" w:rsidRDefault="005C105C" w:rsidP="005C105C">
      <w:pPr>
        <w:pStyle w:val="itinerario"/>
        <w:sectPr w:rsidR="005C105C" w:rsidSect="005C105C">
          <w:type w:val="continuous"/>
          <w:pgSz w:w="12240" w:h="15840"/>
          <w:pgMar w:top="1417" w:right="1701" w:bottom="1276" w:left="1701" w:header="708" w:footer="30" w:gutter="0"/>
          <w:cols w:space="720"/>
          <w:docGrid w:linePitch="360"/>
        </w:sectPr>
      </w:pPr>
    </w:p>
    <w:p w14:paraId="1D802403" w14:textId="77777777" w:rsidR="005C105C" w:rsidRPr="006D3C67" w:rsidRDefault="005C105C" w:rsidP="005C105C">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w:t>
      </w:r>
      <w:r>
        <w:rPr>
          <w:rFonts w:ascii="Calibri" w:hAnsi="Calibri" w:cs="Calibri"/>
          <w:color w:val="000000" w:themeColor="text1"/>
          <w:kern w:val="0"/>
          <w:lang w:bidi="hi-IN"/>
          <w14:ligatures w14:val="none"/>
        </w:rPr>
        <w:t xml:space="preserve">de Ushuaia. </w:t>
      </w:r>
      <w:r w:rsidRPr="00104169">
        <w:rPr>
          <w:rFonts w:ascii="Calibri" w:hAnsi="Calibri" w:cs="Calibri"/>
          <w:color w:val="000000" w:themeColor="text1"/>
          <w:kern w:val="0"/>
          <w:lang w:bidi="hi-IN"/>
          <w14:ligatures w14:val="none"/>
        </w:rPr>
        <w:t>A la llegada, recibimiento y traslado al hotel. Alojamiento.</w:t>
      </w:r>
    </w:p>
    <w:p w14:paraId="57F249B3" w14:textId="31BA5060" w:rsidR="005C105C" w:rsidRPr="00483DFF" w:rsidRDefault="005C105C" w:rsidP="005C105C">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DÍA</w:t>
      </w:r>
      <w:r>
        <w:rPr>
          <w:rFonts w:ascii="Century Gothic" w:hAnsi="Century Gothic" w:cstheme="minorBidi"/>
          <w:caps w:val="0"/>
          <w:color w:val="002060"/>
          <w:kern w:val="2"/>
          <w:sz w:val="22"/>
          <w:szCs w:val="22"/>
          <w:lang w:bidi="ar-SA"/>
          <w14:ligatures w14:val="standardContextual"/>
        </w:rPr>
        <w:t xml:space="preserve"> 12</w:t>
      </w:r>
      <w:r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r>
      <w:r>
        <w:rPr>
          <w:rFonts w:ascii="Century Gothic" w:hAnsi="Century Gothic" w:cstheme="minorBidi"/>
          <w:color w:val="002060"/>
          <w:kern w:val="2"/>
          <w:sz w:val="22"/>
          <w:szCs w:val="22"/>
          <w:lang w:bidi="ar-SA"/>
          <w14:ligatures w14:val="standardContextual"/>
        </w:rPr>
        <w:t>USHUAIA</w:t>
      </w:r>
      <w:r w:rsidRPr="00483DFF">
        <w:rPr>
          <w:rFonts w:ascii="Century Gothic" w:hAnsi="Century Gothic" w:cstheme="minorBidi"/>
          <w:caps w:val="0"/>
          <w:color w:val="002060"/>
          <w:kern w:val="2"/>
          <w:sz w:val="22"/>
          <w:szCs w:val="22"/>
          <w:lang w:bidi="ar-SA"/>
          <w14:ligatures w14:val="standardContextual"/>
        </w:rPr>
        <w:t xml:space="preserve"> </w:t>
      </w:r>
    </w:p>
    <w:p w14:paraId="0502443A" w14:textId="77777777" w:rsidR="005C105C" w:rsidRDefault="005C105C" w:rsidP="005C105C">
      <w:pPr>
        <w:pStyle w:val="itinerario"/>
        <w:sectPr w:rsidR="005C105C" w:rsidSect="005C105C">
          <w:type w:val="continuous"/>
          <w:pgSz w:w="12240" w:h="15840"/>
          <w:pgMar w:top="1417" w:right="1701" w:bottom="1276" w:left="1701" w:header="708" w:footer="30" w:gutter="0"/>
          <w:cols w:space="720"/>
          <w:docGrid w:linePitch="360"/>
        </w:sectPr>
      </w:pPr>
    </w:p>
    <w:p w14:paraId="430023A3" w14:textId="77777777" w:rsidR="005C105C" w:rsidRDefault="005C105C" w:rsidP="005C105C">
      <w:pPr>
        <w:pStyle w:val="itinerario"/>
      </w:pPr>
      <w:r w:rsidRPr="00D418C9">
        <w:t xml:space="preserve">Desayuno en el hotel. </w:t>
      </w:r>
      <w:r w:rsidRPr="00580215">
        <w:t xml:space="preserve">Por la mañana </w:t>
      </w:r>
      <w:r>
        <w:t>salida para realizar</w:t>
      </w:r>
      <w:r w:rsidRPr="00580215">
        <w:t xml:space="preserve"> la excursión al Parque Nacional Tierra del Fuego</w:t>
      </w:r>
      <w:r>
        <w:t>. Este parque se encuentra se encuentra ubicado a sólo 12 kilómetros de Ushuaia.</w:t>
      </w:r>
    </w:p>
    <w:p w14:paraId="7763F163" w14:textId="77777777" w:rsidR="005C105C" w:rsidRDefault="005C105C" w:rsidP="005C105C">
      <w:pPr>
        <w:pStyle w:val="itinerario"/>
      </w:pPr>
    </w:p>
    <w:p w14:paraId="5030669D" w14:textId="77777777" w:rsidR="005C105C" w:rsidRDefault="005C105C" w:rsidP="005C105C">
      <w:pPr>
        <w:pStyle w:val="itinerario"/>
      </w:pPr>
      <w:r>
        <w:t>El tour comienza en la estación del Tren del Fin del Mundo en la que podrás elegir entre subirte al tren (</w:t>
      </w:r>
      <w:r w:rsidRPr="001B2D44">
        <w:rPr>
          <w:b/>
          <w:bCs/>
          <w:color w:val="002060"/>
        </w:rPr>
        <w:t>opciona</w:t>
      </w:r>
      <w:r>
        <w:t>l) o recorrer la estación junto al guía. Si decides abordar el tren (</w:t>
      </w:r>
      <w:r w:rsidRPr="00365014">
        <w:rPr>
          <w:b/>
          <w:bCs/>
          <w:color w:val="002060"/>
        </w:rPr>
        <w:t>no incluido</w:t>
      </w:r>
      <w:r>
        <w:t>), emprenderás un recorrido de aproximadamente 40 minutos conociendo la historia y anécdotas del lugar. En ese antiguo tren se trasportaban a los presos alojados en el presidio de la ciudad, hoy museo (</w:t>
      </w:r>
      <w:r>
        <w:rPr>
          <w:b/>
          <w:bCs/>
          <w:color w:val="002060"/>
        </w:rPr>
        <w:t>tiquete</w:t>
      </w:r>
      <w:r>
        <w:t xml:space="preserve"> </w:t>
      </w:r>
      <w:r w:rsidRPr="00365014">
        <w:rPr>
          <w:b/>
          <w:bCs/>
          <w:color w:val="002060"/>
        </w:rPr>
        <w:t>no incluido</w:t>
      </w:r>
      <w:r>
        <w:t xml:space="preserve">). Luego se visitará el Lago </w:t>
      </w:r>
      <w:proofErr w:type="spellStart"/>
      <w:r>
        <w:t>Acigami</w:t>
      </w:r>
      <w:proofErr w:type="spellEnd"/>
      <w:r>
        <w:t xml:space="preserve">/Roca de origen glaciar, ubicado en la frontera entre Argentina y Chile. Allí podrá disfrutar de la fauna autóctona compuesta por cisnes de cuello negro, cauquenes, cormoranes, rayaditos, zorros y la flora del bosque fueguino. </w:t>
      </w:r>
    </w:p>
    <w:p w14:paraId="6BDD746B" w14:textId="77777777" w:rsidR="005C105C" w:rsidRDefault="005C105C" w:rsidP="005C105C">
      <w:pPr>
        <w:pStyle w:val="itinerario"/>
      </w:pPr>
    </w:p>
    <w:p w14:paraId="29C80F7A" w14:textId="77777777" w:rsidR="005C105C" w:rsidRDefault="005C105C" w:rsidP="005C105C">
      <w:pPr>
        <w:pStyle w:val="itinerario"/>
      </w:pPr>
      <w:r>
        <w:t xml:space="preserve">Finalizando se visitará la Bahía </w:t>
      </w:r>
      <w:proofErr w:type="spellStart"/>
      <w:r>
        <w:t>Lapataia</w:t>
      </w:r>
      <w:proofErr w:type="spellEnd"/>
      <w:r>
        <w:t xml:space="preserve">, lugar donde culmina la ruta nacional N°03 y trayecto final </w:t>
      </w:r>
    </w:p>
    <w:p w14:paraId="7B0696A8" w14:textId="77777777" w:rsidR="005C105C" w:rsidRPr="00D418C9" w:rsidRDefault="005C105C" w:rsidP="005C105C">
      <w:pPr>
        <w:pStyle w:val="itinerario"/>
      </w:pPr>
      <w:r>
        <w:t>de la conexión terrestre más larga de América (que permite ir en vehículo desde Ushuaia hasta Alaska).</w:t>
      </w:r>
      <w:r w:rsidRPr="00C35D7F">
        <w:t xml:space="preserve"> </w:t>
      </w:r>
      <w:r w:rsidRPr="00D418C9">
        <w:t>Al finalizar regreso al hotel. Alojamiento.</w:t>
      </w:r>
    </w:p>
    <w:p w14:paraId="4A684E17" w14:textId="1A1C2547" w:rsidR="00555A7A" w:rsidRPr="00483DFF" w:rsidRDefault="00555A7A" w:rsidP="00555A7A">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13</w:t>
      </w:r>
      <w:r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r>
      <w:r>
        <w:rPr>
          <w:rFonts w:ascii="Century Gothic" w:hAnsi="Century Gothic" w:cstheme="minorBidi"/>
          <w:color w:val="002060"/>
          <w:kern w:val="2"/>
          <w:sz w:val="22"/>
          <w:szCs w:val="22"/>
          <w:lang w:bidi="ar-SA"/>
          <w14:ligatures w14:val="standardContextual"/>
        </w:rPr>
        <w:t>USHUAIA</w:t>
      </w:r>
      <w:r w:rsidRPr="00483DFF">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BUENOS</w:t>
      </w:r>
      <w:r>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AIRES</w:t>
      </w:r>
    </w:p>
    <w:p w14:paraId="1E88B5C1" w14:textId="77777777" w:rsidR="00555A7A" w:rsidRDefault="00555A7A" w:rsidP="00555A7A">
      <w:pPr>
        <w:pStyle w:val="itinerario"/>
        <w:sectPr w:rsidR="00555A7A" w:rsidSect="00555A7A">
          <w:type w:val="continuous"/>
          <w:pgSz w:w="12240" w:h="15840"/>
          <w:pgMar w:top="1417" w:right="1701" w:bottom="1276" w:left="1701" w:header="708" w:footer="30" w:gutter="0"/>
          <w:cols w:space="720"/>
          <w:docGrid w:linePitch="360"/>
        </w:sectPr>
      </w:pPr>
    </w:p>
    <w:p w14:paraId="7DB16814" w14:textId="77777777" w:rsidR="00555A7A" w:rsidRPr="006D3C67" w:rsidRDefault="00555A7A" w:rsidP="00555A7A">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w:t>
      </w:r>
      <w:r>
        <w:rPr>
          <w:rFonts w:ascii="Calibri" w:hAnsi="Calibri" w:cs="Calibri"/>
          <w:color w:val="000000" w:themeColor="text1"/>
          <w:kern w:val="0"/>
          <w:lang w:bidi="hi-IN"/>
          <w14:ligatures w14:val="none"/>
        </w:rPr>
        <w:t xml:space="preserve">de Buenos Aires. </w:t>
      </w:r>
      <w:r w:rsidRPr="00104169">
        <w:rPr>
          <w:rFonts w:ascii="Calibri" w:hAnsi="Calibri" w:cs="Calibri"/>
          <w:color w:val="000000" w:themeColor="text1"/>
          <w:kern w:val="0"/>
          <w:lang w:bidi="hi-IN"/>
          <w14:ligatures w14:val="none"/>
        </w:rPr>
        <w:t>A la llegada, recibimiento y traslado al hotel.</w:t>
      </w:r>
      <w:r w:rsidRPr="002D4361">
        <w:rPr>
          <w:rFonts w:ascii="Calibri" w:hAnsi="Calibri" w:cs="Calibri"/>
          <w:color w:val="000000" w:themeColor="text1"/>
          <w:kern w:val="0"/>
          <w:lang w:bidi="hi-IN"/>
          <w14:ligatures w14:val="none"/>
        </w:rPr>
        <w:t xml:space="preserve"> Alojamiento.</w:t>
      </w:r>
    </w:p>
    <w:p w14:paraId="02CC029F" w14:textId="20FBB88E" w:rsidR="00E260D8" w:rsidRPr="00483DFF" w:rsidRDefault="00E260D8" w:rsidP="00E260D8">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555A7A">
        <w:rPr>
          <w:rFonts w:ascii="Century Gothic" w:hAnsi="Century Gothic" w:cstheme="minorBidi"/>
          <w:caps w:val="0"/>
          <w:color w:val="002060"/>
          <w:kern w:val="2"/>
          <w:sz w:val="22"/>
          <w:szCs w:val="22"/>
          <w:lang w:bidi="ar-SA"/>
          <w14:ligatures w14:val="standardContextual"/>
        </w:rPr>
        <w:t>14</w:t>
      </w:r>
      <w:r w:rsidR="00555A7A">
        <w:rPr>
          <w:rFonts w:ascii="Century Gothic" w:hAnsi="Century Gothic" w:cstheme="minorBidi"/>
          <w:caps w:val="0"/>
          <w:color w:val="002060"/>
          <w:kern w:val="2"/>
          <w:sz w:val="22"/>
          <w:szCs w:val="22"/>
          <w:lang w:bidi="ar-SA"/>
          <w14:ligatures w14:val="standardContextual"/>
        </w:rPr>
        <w:tab/>
      </w:r>
      <w:r w:rsidR="00802415"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BUENOS AIRES</w:t>
      </w:r>
    </w:p>
    <w:p w14:paraId="678D4F3F" w14:textId="77777777" w:rsidR="00E260D8" w:rsidRDefault="00E260D8" w:rsidP="00E260D8">
      <w:pPr>
        <w:pStyle w:val="itinerario"/>
        <w:sectPr w:rsidR="00E260D8" w:rsidSect="00E260D8">
          <w:type w:val="continuous"/>
          <w:pgSz w:w="12240" w:h="15840"/>
          <w:pgMar w:top="1417" w:right="1701" w:bottom="1276" w:left="1701" w:header="708" w:footer="30" w:gutter="0"/>
          <w:cols w:space="720"/>
          <w:docGrid w:linePitch="360"/>
        </w:sectPr>
      </w:pPr>
    </w:p>
    <w:p w14:paraId="33261AA7" w14:textId="7802B7D8" w:rsidR="00E260D8" w:rsidRDefault="00E260D8" w:rsidP="00E260D8">
      <w:pPr>
        <w:pStyle w:val="itinerario"/>
      </w:pPr>
      <w:r w:rsidRPr="00D418C9">
        <w:t>Desayuno en el hotel. A la hora indicada, traslado al aeropuerto para tomar el vuelo de salida.</w:t>
      </w:r>
    </w:p>
    <w:p w14:paraId="59C5DCDC" w14:textId="77777777" w:rsidR="0078518E" w:rsidRDefault="0078518E" w:rsidP="00E61D07">
      <w:pPr>
        <w:pStyle w:val="dias"/>
        <w:rPr>
          <w:color w:val="1F3864"/>
        </w:rPr>
        <w:sectPr w:rsidR="0078518E" w:rsidSect="00B12A2D">
          <w:type w:val="continuous"/>
          <w:pgSz w:w="12240" w:h="15840"/>
          <w:pgMar w:top="1417" w:right="1701" w:bottom="1276" w:left="1701" w:header="708" w:footer="30" w:gutter="0"/>
          <w:cols w:space="720"/>
          <w:docGrid w:linePitch="360"/>
        </w:sectPr>
      </w:pPr>
    </w:p>
    <w:p w14:paraId="3CBB0BB7" w14:textId="77777777" w:rsidR="00970D9D"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0A0771BE" w14:textId="77777777" w:rsidR="00555A7A" w:rsidRDefault="00555A7A" w:rsidP="00970D9D">
      <w:pPr>
        <w:pStyle w:val="dias"/>
        <w:rPr>
          <w:rFonts w:ascii="Century Gothic" w:hAnsi="Century Gothic" w:cstheme="minorBidi"/>
          <w:caps w:val="0"/>
          <w:color w:val="002060"/>
          <w:kern w:val="2"/>
          <w:sz w:val="22"/>
          <w:szCs w:val="22"/>
          <w:lang w:bidi="ar-SA"/>
          <w14:ligatures w14:val="standardContextual"/>
        </w:rPr>
      </w:pPr>
    </w:p>
    <w:p w14:paraId="41D94112" w14:textId="77777777" w:rsidR="00555A7A" w:rsidRDefault="00555A7A" w:rsidP="00970D9D">
      <w:pPr>
        <w:pStyle w:val="dias"/>
        <w:rPr>
          <w:rFonts w:ascii="Century Gothic" w:hAnsi="Century Gothic" w:cstheme="minorBidi"/>
          <w:caps w:val="0"/>
          <w:color w:val="002060"/>
          <w:kern w:val="2"/>
          <w:sz w:val="22"/>
          <w:szCs w:val="22"/>
          <w:lang w:bidi="ar-SA"/>
          <w14:ligatures w14:val="standardContextual"/>
        </w:rPr>
      </w:pPr>
    </w:p>
    <w:p w14:paraId="14CC66CB" w14:textId="77777777" w:rsidR="00FE6A7E" w:rsidRDefault="00FE6A7E" w:rsidP="00970D9D">
      <w:pPr>
        <w:pStyle w:val="dias"/>
        <w:rPr>
          <w:rFonts w:ascii="Century Gothic" w:hAnsi="Century Gothic" w:cstheme="minorBidi"/>
          <w:caps w:val="0"/>
          <w:color w:val="002060"/>
          <w:kern w:val="2"/>
          <w:sz w:val="22"/>
          <w:szCs w:val="22"/>
          <w:lang w:bidi="ar-SA"/>
          <w14:ligatures w14:val="standardContextual"/>
        </w:rPr>
      </w:pPr>
    </w:p>
    <w:p w14:paraId="393751F2" w14:textId="77777777" w:rsidR="00FE6A7E" w:rsidRDefault="00FE6A7E" w:rsidP="00970D9D">
      <w:pPr>
        <w:pStyle w:val="dias"/>
        <w:rPr>
          <w:rFonts w:ascii="Century Gothic" w:hAnsi="Century Gothic" w:cstheme="minorBidi"/>
          <w:caps w:val="0"/>
          <w:color w:val="002060"/>
          <w:kern w:val="2"/>
          <w:sz w:val="22"/>
          <w:szCs w:val="22"/>
          <w:lang w:bidi="ar-SA"/>
          <w14:ligatures w14:val="standardContextual"/>
        </w:rPr>
      </w:pPr>
    </w:p>
    <w:p w14:paraId="555C8872" w14:textId="77777777" w:rsidR="00555A7A" w:rsidRDefault="00555A7A" w:rsidP="00970D9D">
      <w:pPr>
        <w:pStyle w:val="dias"/>
        <w:rPr>
          <w:rFonts w:ascii="Century Gothic" w:hAnsi="Century Gothic" w:cstheme="minorBidi"/>
          <w:caps w:val="0"/>
          <w:color w:val="002060"/>
          <w:kern w:val="2"/>
          <w:sz w:val="22"/>
          <w:szCs w:val="22"/>
          <w:lang w:bidi="ar-SA"/>
          <w14:ligatures w14:val="standardContextual"/>
        </w:rPr>
      </w:pP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636F6D5A" w14:textId="093D80BA"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lastRenderedPageBreak/>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43BCF3D1" w:rsidR="00056DD9" w:rsidRPr="00D418C9" w:rsidRDefault="00056DD9" w:rsidP="00056DD9">
      <w:pPr>
        <w:pStyle w:val="itinerario"/>
        <w:rPr>
          <w:bCs/>
        </w:rPr>
      </w:pPr>
      <w:r w:rsidRPr="00056DD9">
        <w:rPr>
          <w:b/>
          <w:color w:val="002060"/>
        </w:rPr>
        <w:t>Vigencia:</w:t>
      </w:r>
      <w:r w:rsidRPr="00056DD9">
        <w:rPr>
          <w:bCs/>
          <w:color w:val="002060"/>
        </w:rPr>
        <w:t xml:space="preserve"> </w:t>
      </w:r>
      <w:r w:rsidR="00FD061A" w:rsidRPr="00FD061A">
        <w:rPr>
          <w:bCs/>
          <w:color w:val="auto"/>
        </w:rPr>
        <w:t xml:space="preserve">01 de </w:t>
      </w:r>
      <w:r w:rsidR="0081524F">
        <w:rPr>
          <w:bCs/>
          <w:color w:val="auto"/>
        </w:rPr>
        <w:t>julio</w:t>
      </w:r>
      <w:r w:rsidR="00FD061A" w:rsidRPr="00FD061A">
        <w:rPr>
          <w:bCs/>
          <w:color w:val="auto"/>
        </w:rPr>
        <w:t xml:space="preserve"> al </w:t>
      </w:r>
      <w:r w:rsidR="0081524F">
        <w:rPr>
          <w:bCs/>
          <w:color w:val="auto"/>
        </w:rPr>
        <w:t>15 de diciembre</w:t>
      </w:r>
      <w:r w:rsidRPr="00FD061A">
        <w:rPr>
          <w:bCs/>
          <w:color w:val="auto"/>
        </w:rPr>
        <w:t xml:space="preserve"> 2025.  </w:t>
      </w:r>
      <w:r w:rsidRPr="00587E31">
        <w:rPr>
          <w:bCs/>
        </w:rPr>
        <w:t>Precios base mínimo 2 pasajeros.</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896" w:type="dxa"/>
        <w:tblLook w:val="04A0" w:firstRow="1" w:lastRow="0" w:firstColumn="1" w:lastColumn="0" w:noHBand="0" w:noVBand="1"/>
      </w:tblPr>
      <w:tblGrid>
        <w:gridCol w:w="3261"/>
        <w:gridCol w:w="1842"/>
        <w:gridCol w:w="1276"/>
        <w:gridCol w:w="1276"/>
        <w:gridCol w:w="1241"/>
      </w:tblGrid>
      <w:tr w:rsidR="00624DC0" w:rsidRPr="00385B33" w14:paraId="29420E7B" w14:textId="77777777" w:rsidTr="0013333B">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261" w:type="dxa"/>
            <w:shd w:val="clear" w:color="auto" w:fill="0C4870"/>
            <w:vAlign w:val="center"/>
          </w:tcPr>
          <w:p w14:paraId="74A062A5" w14:textId="0EB35B85" w:rsidR="0007394C" w:rsidRPr="00395C83" w:rsidRDefault="0007394C" w:rsidP="001F5401">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Hoteles previstos</w:t>
            </w:r>
            <w:r w:rsidR="0013333B">
              <w:rPr>
                <w:rFonts w:ascii="Century Gothic" w:hAnsi="Century Gothic" w:cstheme="minorHAnsi"/>
                <w:b/>
                <w:bCs/>
                <w:caps w:val="0"/>
                <w:color w:val="FFFFFF" w:themeColor="background1"/>
                <w:sz w:val="22"/>
                <w:szCs w:val="22"/>
              </w:rPr>
              <w:t xml:space="preserve"> o similares</w:t>
            </w:r>
          </w:p>
        </w:tc>
        <w:tc>
          <w:tcPr>
            <w:tcW w:w="1842" w:type="dxa"/>
            <w:shd w:val="clear" w:color="auto" w:fill="0C4870"/>
            <w:vAlign w:val="center"/>
          </w:tcPr>
          <w:p w14:paraId="47F53FEA"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Categoría</w:t>
            </w:r>
          </w:p>
        </w:tc>
        <w:tc>
          <w:tcPr>
            <w:tcW w:w="1276" w:type="dxa"/>
            <w:shd w:val="clear" w:color="auto" w:fill="0C4870"/>
            <w:vAlign w:val="center"/>
          </w:tcPr>
          <w:p w14:paraId="26A1C41C"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276" w:type="dxa"/>
            <w:shd w:val="clear" w:color="auto" w:fill="0C4870"/>
            <w:vAlign w:val="center"/>
          </w:tcPr>
          <w:p w14:paraId="26ED2051"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241" w:type="dxa"/>
            <w:shd w:val="clear" w:color="auto" w:fill="0C4870"/>
            <w:vAlign w:val="center"/>
          </w:tcPr>
          <w:p w14:paraId="71FD9B77" w14:textId="77777777" w:rsidR="0007394C" w:rsidRPr="00395C83" w:rsidRDefault="0007394C" w:rsidP="00AC1D0A">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r>
      <w:tr w:rsidR="00FE6A7E" w:rsidRPr="00385B33" w14:paraId="049A5FA5" w14:textId="77777777" w:rsidTr="009B517C">
        <w:trPr>
          <w:cnfStyle w:val="000000100000" w:firstRow="0" w:lastRow="0" w:firstColumn="0" w:lastColumn="0" w:oddVBand="0" w:evenVBand="0" w:oddHBand="1" w:evenHBand="0"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3261" w:type="dxa"/>
            <w:tcBorders>
              <w:right w:val="single" w:sz="2" w:space="0" w:color="E7E6E6" w:themeColor="background2"/>
            </w:tcBorders>
            <w:vAlign w:val="center"/>
          </w:tcPr>
          <w:p w14:paraId="0493D2B3" w14:textId="4266B44F" w:rsidR="00FE6A7E" w:rsidRPr="00395C83" w:rsidRDefault="00FE6A7E" w:rsidP="00FE6A7E">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Merit</w:t>
            </w:r>
            <w:r>
              <w:rPr>
                <w:caps w:val="0"/>
                <w:color w:val="auto"/>
                <w:sz w:val="22"/>
                <w:szCs w:val="22"/>
              </w:rPr>
              <w:t xml:space="preserve"> </w:t>
            </w:r>
            <w:r w:rsidRPr="00395C83">
              <w:rPr>
                <w:caps w:val="0"/>
                <w:color w:val="auto"/>
                <w:sz w:val="22"/>
                <w:szCs w:val="22"/>
              </w:rPr>
              <w:t xml:space="preserve">San Telmo </w:t>
            </w:r>
          </w:p>
          <w:p w14:paraId="4CB600D7" w14:textId="77777777" w:rsidR="00FE6A7E" w:rsidRDefault="00FE6A7E" w:rsidP="00FE6A7E">
            <w:pPr>
              <w:pStyle w:val="dias"/>
              <w:spacing w:before="0"/>
              <w:rPr>
                <w:b/>
                <w:bCs/>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Merit</w:t>
            </w:r>
            <w:r>
              <w:rPr>
                <w:caps w:val="0"/>
                <w:color w:val="auto"/>
                <w:sz w:val="22"/>
                <w:szCs w:val="22"/>
              </w:rPr>
              <w:t xml:space="preserve"> </w:t>
            </w:r>
            <w:r w:rsidRPr="00395C83">
              <w:rPr>
                <w:caps w:val="0"/>
                <w:color w:val="auto"/>
                <w:sz w:val="22"/>
                <w:szCs w:val="22"/>
              </w:rPr>
              <w:t>Iguazú</w:t>
            </w:r>
          </w:p>
          <w:p w14:paraId="65D8F9E3" w14:textId="28200588" w:rsidR="00FE6A7E" w:rsidRDefault="00FE6A7E" w:rsidP="00FE6A7E">
            <w:pPr>
              <w:pStyle w:val="dias"/>
              <w:spacing w:before="0"/>
              <w:rPr>
                <w:caps w:val="0"/>
                <w:color w:val="2F5496" w:themeColor="accent5" w:themeShade="BF"/>
                <w:sz w:val="22"/>
                <w:szCs w:val="22"/>
              </w:rPr>
            </w:pPr>
            <w:r>
              <w:rPr>
                <w:b/>
                <w:bCs/>
                <w:caps w:val="0"/>
                <w:color w:val="2F5496" w:themeColor="accent5" w:themeShade="BF"/>
                <w:sz w:val="22"/>
                <w:szCs w:val="22"/>
              </w:rPr>
              <w:t>Bariloche</w:t>
            </w:r>
            <w:r w:rsidRPr="00C509E8">
              <w:rPr>
                <w:b/>
                <w:bCs/>
                <w:caps w:val="0"/>
                <w:color w:val="2F5496" w:themeColor="accent5" w:themeShade="BF"/>
                <w:sz w:val="22"/>
                <w:szCs w:val="22"/>
              </w:rPr>
              <w:t>:</w:t>
            </w:r>
            <w:r w:rsidRPr="00CC3F08">
              <w:rPr>
                <w:b/>
                <w:bCs/>
                <w:caps w:val="0"/>
                <w:color w:val="2F5496" w:themeColor="accent5" w:themeShade="BF"/>
                <w:sz w:val="22"/>
                <w:szCs w:val="22"/>
              </w:rPr>
              <w:t xml:space="preserve"> </w:t>
            </w:r>
            <w:r w:rsidRPr="006F4023">
              <w:rPr>
                <w:caps w:val="0"/>
                <w:color w:val="auto"/>
                <w:sz w:val="22"/>
                <w:szCs w:val="22"/>
              </w:rPr>
              <w:t>Hampton Bariloche</w:t>
            </w:r>
          </w:p>
          <w:p w14:paraId="501084CA" w14:textId="788A450C" w:rsidR="00FE6A7E" w:rsidRDefault="00FE6A7E" w:rsidP="00FE6A7E">
            <w:pPr>
              <w:pStyle w:val="dias"/>
              <w:spacing w:before="0"/>
              <w:rPr>
                <w:caps w:val="0"/>
                <w:color w:val="2F5496" w:themeColor="accent5" w:themeShade="BF"/>
                <w:sz w:val="22"/>
                <w:szCs w:val="22"/>
              </w:rPr>
            </w:pPr>
            <w:r>
              <w:rPr>
                <w:b/>
                <w:bCs/>
                <w:caps w:val="0"/>
                <w:color w:val="2F5496" w:themeColor="accent5" w:themeShade="BF"/>
                <w:sz w:val="22"/>
                <w:szCs w:val="22"/>
              </w:rPr>
              <w:t xml:space="preserve">El Calafate: </w:t>
            </w:r>
            <w:r w:rsidRPr="00663599">
              <w:rPr>
                <w:caps w:val="0"/>
                <w:color w:val="auto"/>
                <w:sz w:val="22"/>
                <w:szCs w:val="22"/>
              </w:rPr>
              <w:t>Rochester Calafate</w:t>
            </w:r>
          </w:p>
          <w:p w14:paraId="66324E09" w14:textId="35548AD5" w:rsidR="00FE6A7E" w:rsidRPr="00395C83" w:rsidRDefault="00FE6A7E" w:rsidP="00FE6A7E">
            <w:pPr>
              <w:pStyle w:val="dias"/>
              <w:spacing w:before="0"/>
              <w:rPr>
                <w:caps w:val="0"/>
                <w:color w:val="auto"/>
                <w:sz w:val="22"/>
                <w:szCs w:val="22"/>
              </w:rPr>
            </w:pPr>
            <w:r>
              <w:rPr>
                <w:b/>
                <w:bCs/>
                <w:caps w:val="0"/>
                <w:color w:val="2F5496" w:themeColor="accent5" w:themeShade="BF"/>
                <w:sz w:val="22"/>
                <w:szCs w:val="22"/>
              </w:rPr>
              <w:t xml:space="preserve">Ushuaia: </w:t>
            </w:r>
            <w:r w:rsidRPr="006F4023">
              <w:rPr>
                <w:caps w:val="0"/>
                <w:color w:val="auto"/>
                <w:sz w:val="22"/>
                <w:szCs w:val="22"/>
              </w:rPr>
              <w:t>Cilene del Faro</w:t>
            </w:r>
          </w:p>
        </w:tc>
        <w:tc>
          <w:tcPr>
            <w:tcW w:w="1842" w:type="dxa"/>
            <w:tcBorders>
              <w:left w:val="single" w:sz="2" w:space="0" w:color="E7E6E6" w:themeColor="background2"/>
              <w:right w:val="single" w:sz="2" w:space="0" w:color="E7E6E6" w:themeColor="background2"/>
            </w:tcBorders>
            <w:vAlign w:val="center"/>
          </w:tcPr>
          <w:p w14:paraId="32E8A8CE" w14:textId="117D27B3" w:rsidR="00FE6A7E" w:rsidRPr="00395C83" w:rsidRDefault="00FE6A7E" w:rsidP="00FE6A7E">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Turista</w:t>
            </w:r>
          </w:p>
        </w:tc>
        <w:tc>
          <w:tcPr>
            <w:tcW w:w="1276" w:type="dxa"/>
            <w:tcBorders>
              <w:left w:val="single" w:sz="2" w:space="0" w:color="E7E6E6" w:themeColor="background2"/>
              <w:right w:val="single" w:sz="2" w:space="0" w:color="E7E6E6" w:themeColor="background2"/>
            </w:tcBorders>
            <w:vAlign w:val="center"/>
          </w:tcPr>
          <w:p w14:paraId="22A0B224" w14:textId="68931388" w:rsidR="00FE6A7E" w:rsidRPr="009B517C" w:rsidRDefault="00FE6A7E" w:rsidP="009B517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B517C">
              <w:rPr>
                <w:rFonts w:ascii="Calibri" w:hAnsi="Calibri" w:cs="Calibri"/>
              </w:rPr>
              <w:t>2.170</w:t>
            </w:r>
          </w:p>
        </w:tc>
        <w:tc>
          <w:tcPr>
            <w:tcW w:w="1276" w:type="dxa"/>
            <w:tcBorders>
              <w:left w:val="single" w:sz="2" w:space="0" w:color="E7E6E6" w:themeColor="background2"/>
            </w:tcBorders>
            <w:vAlign w:val="center"/>
          </w:tcPr>
          <w:p w14:paraId="09DED79D" w14:textId="47E09DB5" w:rsidR="00FE6A7E" w:rsidRPr="009B517C" w:rsidRDefault="00FE6A7E" w:rsidP="009B517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B517C">
              <w:rPr>
                <w:rFonts w:ascii="Calibri" w:hAnsi="Calibri" w:cs="Calibri"/>
              </w:rPr>
              <w:t>2.095</w:t>
            </w:r>
          </w:p>
        </w:tc>
        <w:tc>
          <w:tcPr>
            <w:tcW w:w="1241" w:type="dxa"/>
            <w:tcBorders>
              <w:left w:val="single" w:sz="2" w:space="0" w:color="E7E6E6" w:themeColor="background2"/>
            </w:tcBorders>
            <w:vAlign w:val="center"/>
          </w:tcPr>
          <w:p w14:paraId="45024EEB" w14:textId="143D03EB" w:rsidR="00FE6A7E" w:rsidRPr="009B517C" w:rsidRDefault="00FE6A7E" w:rsidP="009B517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B517C">
              <w:rPr>
                <w:rFonts w:ascii="Calibri" w:hAnsi="Calibri" w:cs="Calibri"/>
                <w:lang w:bidi="hi-IN"/>
              </w:rPr>
              <w:t>3</w:t>
            </w:r>
            <w:r w:rsidR="009B517C">
              <w:rPr>
                <w:rFonts w:ascii="Calibri" w:hAnsi="Calibri" w:cs="Calibri"/>
                <w:lang w:bidi="hi-IN"/>
              </w:rPr>
              <w:t>.</w:t>
            </w:r>
            <w:r w:rsidRPr="009B517C">
              <w:rPr>
                <w:rFonts w:ascii="Calibri" w:hAnsi="Calibri" w:cs="Calibri"/>
                <w:lang w:bidi="hi-IN"/>
              </w:rPr>
              <w:t>675</w:t>
            </w:r>
          </w:p>
        </w:tc>
      </w:tr>
      <w:tr w:rsidR="00FE6A7E" w:rsidRPr="001A5442" w14:paraId="18E796F6" w14:textId="77777777" w:rsidTr="009B517C">
        <w:trPr>
          <w:trHeight w:val="1416"/>
        </w:trPr>
        <w:tc>
          <w:tcPr>
            <w:cnfStyle w:val="001000000000" w:firstRow="0" w:lastRow="0" w:firstColumn="1" w:lastColumn="0" w:oddVBand="0" w:evenVBand="0" w:oddHBand="0" w:evenHBand="0" w:firstRowFirstColumn="0" w:firstRowLastColumn="0" w:lastRowFirstColumn="0" w:lastRowLastColumn="0"/>
            <w:tcW w:w="3261" w:type="dxa"/>
            <w:tcBorders>
              <w:right w:val="single" w:sz="2" w:space="0" w:color="E7E6E6" w:themeColor="background2"/>
            </w:tcBorders>
            <w:vAlign w:val="center"/>
          </w:tcPr>
          <w:p w14:paraId="7ED65345" w14:textId="3AF1B3B3" w:rsidR="00FE6A7E" w:rsidRPr="009F2AD5" w:rsidRDefault="00FE6A7E" w:rsidP="00FE6A7E">
            <w:pPr>
              <w:pStyle w:val="dias"/>
              <w:spacing w:before="0"/>
              <w:rPr>
                <w:caps w:val="0"/>
                <w:color w:val="auto"/>
                <w:sz w:val="22"/>
                <w:szCs w:val="22"/>
                <w:lang w:val="es-CO"/>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9F2AD5">
              <w:rPr>
                <w:caps w:val="0"/>
                <w:color w:val="auto"/>
                <w:sz w:val="22"/>
                <w:szCs w:val="22"/>
                <w:lang w:val="es-CO"/>
              </w:rPr>
              <w:t>NH Florida</w:t>
            </w:r>
            <w:r w:rsidRPr="009F2AD5">
              <w:rPr>
                <w:caps w:val="0"/>
                <w:color w:val="auto"/>
                <w:sz w:val="22"/>
                <w:szCs w:val="22"/>
                <w:lang w:val="es-CO"/>
              </w:rPr>
              <w:tab/>
            </w:r>
          </w:p>
          <w:p w14:paraId="317904AF" w14:textId="414BA624" w:rsidR="00FE6A7E" w:rsidRPr="009F2AD5" w:rsidRDefault="00FE6A7E" w:rsidP="00FE6A7E">
            <w:pPr>
              <w:pStyle w:val="dias"/>
              <w:spacing w:before="0"/>
              <w:rPr>
                <w:b/>
                <w:bCs/>
                <w:caps w:val="0"/>
                <w:color w:val="auto"/>
                <w:sz w:val="22"/>
                <w:szCs w:val="22"/>
                <w:lang w:val="es-CO"/>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Pr="006F4023">
              <w:rPr>
                <w:caps w:val="0"/>
                <w:color w:val="auto"/>
                <w:sz w:val="22"/>
                <w:szCs w:val="22"/>
                <w:lang w:val="es-CO"/>
              </w:rPr>
              <w:t>O2 Iguazú</w:t>
            </w:r>
          </w:p>
          <w:p w14:paraId="0AB57DFA" w14:textId="28ACDF88" w:rsidR="00FE6A7E" w:rsidRDefault="00FE6A7E" w:rsidP="00FE6A7E">
            <w:pPr>
              <w:pStyle w:val="dias"/>
              <w:spacing w:before="0"/>
              <w:rPr>
                <w:caps w:val="0"/>
                <w:color w:val="2F5496" w:themeColor="accent5" w:themeShade="BF"/>
                <w:sz w:val="22"/>
                <w:szCs w:val="22"/>
              </w:rPr>
            </w:pPr>
            <w:r>
              <w:rPr>
                <w:b/>
                <w:bCs/>
                <w:caps w:val="0"/>
                <w:color w:val="2F5496" w:themeColor="accent5" w:themeShade="BF"/>
                <w:sz w:val="22"/>
                <w:szCs w:val="22"/>
              </w:rPr>
              <w:t>Bariloche</w:t>
            </w:r>
            <w:r w:rsidRPr="00C509E8">
              <w:rPr>
                <w:b/>
                <w:bCs/>
                <w:caps w:val="0"/>
                <w:color w:val="2F5496" w:themeColor="accent5" w:themeShade="BF"/>
                <w:sz w:val="22"/>
                <w:szCs w:val="22"/>
              </w:rPr>
              <w:t>:</w:t>
            </w:r>
            <w:r>
              <w:t xml:space="preserve"> </w:t>
            </w:r>
            <w:r w:rsidRPr="009F2AD5">
              <w:rPr>
                <w:caps w:val="0"/>
                <w:color w:val="auto"/>
                <w:sz w:val="22"/>
                <w:szCs w:val="22"/>
                <w:lang w:val="es-CO"/>
              </w:rPr>
              <w:t>NH Edelweiss</w:t>
            </w:r>
          </w:p>
          <w:p w14:paraId="6FAE8F79" w14:textId="5B784D95" w:rsidR="00FE6A7E" w:rsidRDefault="00FE6A7E" w:rsidP="00FE6A7E">
            <w:pPr>
              <w:pStyle w:val="dias"/>
              <w:spacing w:before="0"/>
              <w:rPr>
                <w:caps w:val="0"/>
                <w:color w:val="2F5496" w:themeColor="accent5" w:themeShade="BF"/>
                <w:sz w:val="22"/>
                <w:szCs w:val="22"/>
              </w:rPr>
            </w:pPr>
            <w:r>
              <w:rPr>
                <w:b/>
                <w:bCs/>
                <w:caps w:val="0"/>
                <w:color w:val="2F5496" w:themeColor="accent5" w:themeShade="BF"/>
                <w:sz w:val="22"/>
                <w:szCs w:val="22"/>
              </w:rPr>
              <w:t xml:space="preserve">El Calafate: </w:t>
            </w:r>
            <w:r w:rsidRPr="006F4023">
              <w:rPr>
                <w:caps w:val="0"/>
                <w:color w:val="auto"/>
                <w:sz w:val="22"/>
                <w:szCs w:val="22"/>
                <w:lang w:val="es-CO"/>
              </w:rPr>
              <w:t>Design Calafate</w:t>
            </w:r>
          </w:p>
          <w:p w14:paraId="3154015A" w14:textId="7FEC4AB9" w:rsidR="00FE6A7E" w:rsidRPr="009F2AD5" w:rsidRDefault="00FE6A7E" w:rsidP="00FE6A7E">
            <w:pPr>
              <w:pStyle w:val="dias"/>
              <w:spacing w:before="0"/>
              <w:rPr>
                <w:caps w:val="0"/>
                <w:color w:val="auto"/>
                <w:sz w:val="22"/>
                <w:szCs w:val="22"/>
                <w:lang w:val="es-CO"/>
              </w:rPr>
            </w:pPr>
            <w:r>
              <w:rPr>
                <w:b/>
                <w:bCs/>
                <w:caps w:val="0"/>
                <w:color w:val="2F5496" w:themeColor="accent5" w:themeShade="BF"/>
                <w:sz w:val="22"/>
                <w:szCs w:val="22"/>
              </w:rPr>
              <w:t>Ushuaia:</w:t>
            </w:r>
            <w:r w:rsidRPr="009F2AD5">
              <w:rPr>
                <w:caps w:val="0"/>
                <w:color w:val="auto"/>
                <w:sz w:val="22"/>
                <w:szCs w:val="22"/>
              </w:rPr>
              <w:t xml:space="preserve"> Cilene</w:t>
            </w:r>
            <w:r w:rsidRPr="009F2AD5">
              <w:rPr>
                <w:caps w:val="0"/>
                <w:color w:val="auto"/>
                <w:sz w:val="22"/>
                <w:szCs w:val="22"/>
                <w:lang w:val="es-CO"/>
              </w:rPr>
              <w:t xml:space="preserve"> del F</w:t>
            </w:r>
            <w:r>
              <w:rPr>
                <w:caps w:val="0"/>
                <w:color w:val="auto"/>
                <w:sz w:val="22"/>
                <w:szCs w:val="22"/>
                <w:lang w:val="es-CO"/>
              </w:rPr>
              <w:t>uego</w:t>
            </w:r>
          </w:p>
        </w:tc>
        <w:tc>
          <w:tcPr>
            <w:tcW w:w="1842" w:type="dxa"/>
            <w:tcBorders>
              <w:left w:val="single" w:sz="2" w:space="0" w:color="E7E6E6" w:themeColor="background2"/>
              <w:right w:val="single" w:sz="2" w:space="0" w:color="E7E6E6" w:themeColor="background2"/>
            </w:tcBorders>
            <w:vAlign w:val="center"/>
          </w:tcPr>
          <w:p w14:paraId="7EC4AD50" w14:textId="404C07B0" w:rsidR="00FE6A7E" w:rsidRPr="00395C83" w:rsidRDefault="00FE6A7E" w:rsidP="00FE6A7E">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lang w:val="pt-BR"/>
              </w:rPr>
            </w:pPr>
            <w:r w:rsidRPr="00395C83">
              <w:rPr>
                <w:b w:val="0"/>
                <w:bCs w:val="0"/>
                <w:caps w:val="0"/>
                <w:color w:val="2F5496" w:themeColor="accent5" w:themeShade="BF"/>
                <w:sz w:val="22"/>
                <w:szCs w:val="22"/>
                <w:lang w:val="pt-BR"/>
              </w:rPr>
              <w:t>Primera</w:t>
            </w:r>
          </w:p>
        </w:tc>
        <w:tc>
          <w:tcPr>
            <w:tcW w:w="1276" w:type="dxa"/>
            <w:tcBorders>
              <w:left w:val="single" w:sz="2" w:space="0" w:color="E7E6E6" w:themeColor="background2"/>
              <w:right w:val="single" w:sz="2" w:space="0" w:color="E7E6E6" w:themeColor="background2"/>
            </w:tcBorders>
            <w:vAlign w:val="center"/>
          </w:tcPr>
          <w:p w14:paraId="5A39CB2D" w14:textId="4CA16160" w:rsidR="00FE6A7E" w:rsidRPr="009B517C" w:rsidRDefault="00FE6A7E" w:rsidP="009B517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9B517C">
              <w:rPr>
                <w:rFonts w:ascii="Calibri" w:hAnsi="Calibri" w:cs="Calibri"/>
              </w:rPr>
              <w:t>2.455</w:t>
            </w:r>
          </w:p>
        </w:tc>
        <w:tc>
          <w:tcPr>
            <w:tcW w:w="1276" w:type="dxa"/>
            <w:tcBorders>
              <w:left w:val="single" w:sz="2" w:space="0" w:color="E7E6E6" w:themeColor="background2"/>
            </w:tcBorders>
            <w:vAlign w:val="center"/>
          </w:tcPr>
          <w:p w14:paraId="76345396" w14:textId="2D63F1DC" w:rsidR="00FE6A7E" w:rsidRPr="009B517C" w:rsidRDefault="00FE6A7E" w:rsidP="009B517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9B517C">
              <w:rPr>
                <w:rFonts w:ascii="Calibri" w:hAnsi="Calibri" w:cs="Calibri"/>
              </w:rPr>
              <w:t>2.505</w:t>
            </w:r>
          </w:p>
        </w:tc>
        <w:tc>
          <w:tcPr>
            <w:tcW w:w="1241" w:type="dxa"/>
            <w:tcBorders>
              <w:left w:val="single" w:sz="2" w:space="0" w:color="E7E6E6" w:themeColor="background2"/>
            </w:tcBorders>
            <w:vAlign w:val="center"/>
          </w:tcPr>
          <w:p w14:paraId="5077A451" w14:textId="03CC1602" w:rsidR="00FE6A7E" w:rsidRPr="009B517C" w:rsidRDefault="00FE6A7E" w:rsidP="009B517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9B517C">
              <w:rPr>
                <w:rFonts w:ascii="Calibri" w:hAnsi="Calibri" w:cs="Calibri"/>
                <w:lang w:val="pt-BR" w:bidi="hi-IN"/>
              </w:rPr>
              <w:t>4</w:t>
            </w:r>
            <w:r w:rsidR="009B517C">
              <w:rPr>
                <w:rFonts w:ascii="Calibri" w:hAnsi="Calibri" w:cs="Calibri"/>
                <w:lang w:val="pt-BR" w:bidi="hi-IN"/>
              </w:rPr>
              <w:t>.</w:t>
            </w:r>
            <w:r w:rsidRPr="009B517C">
              <w:rPr>
                <w:rFonts w:ascii="Calibri" w:hAnsi="Calibri" w:cs="Calibri"/>
                <w:lang w:val="pt-BR" w:bidi="hi-IN"/>
              </w:rPr>
              <w:t>275</w:t>
            </w:r>
          </w:p>
        </w:tc>
      </w:tr>
      <w:tr w:rsidR="00FE6A7E" w:rsidRPr="00385B33" w14:paraId="78F299F9" w14:textId="77777777" w:rsidTr="009B517C">
        <w:trPr>
          <w:cnfStyle w:val="000000100000" w:firstRow="0" w:lastRow="0" w:firstColumn="0" w:lastColumn="0" w:oddVBand="0" w:evenVBand="0" w:oddHBand="1" w:evenHBand="0" w:firstRowFirstColumn="0" w:firstRowLastColumn="0" w:lastRowFirstColumn="0" w:lastRowLastColumn="0"/>
          <w:trHeight w:val="1699"/>
        </w:trPr>
        <w:tc>
          <w:tcPr>
            <w:cnfStyle w:val="001000000000" w:firstRow="0" w:lastRow="0" w:firstColumn="1" w:lastColumn="0" w:oddVBand="0" w:evenVBand="0" w:oddHBand="0" w:evenHBand="0" w:firstRowFirstColumn="0" w:firstRowLastColumn="0" w:lastRowFirstColumn="0" w:lastRowLastColumn="0"/>
            <w:tcW w:w="3261" w:type="dxa"/>
            <w:tcBorders>
              <w:right w:val="single" w:sz="2" w:space="0" w:color="E7E6E6" w:themeColor="background2"/>
            </w:tcBorders>
            <w:vAlign w:val="center"/>
          </w:tcPr>
          <w:p w14:paraId="7D2DCB74" w14:textId="77777777" w:rsidR="00FE6A7E" w:rsidRPr="00395C83" w:rsidRDefault="00FE6A7E" w:rsidP="00FE6A7E">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Double Tree</w:t>
            </w:r>
            <w:r w:rsidRPr="00395C83">
              <w:rPr>
                <w:caps w:val="0"/>
                <w:color w:val="auto"/>
                <w:sz w:val="22"/>
                <w:szCs w:val="22"/>
              </w:rPr>
              <w:tab/>
            </w:r>
          </w:p>
          <w:p w14:paraId="60E30937" w14:textId="77777777" w:rsidR="00FE6A7E" w:rsidRDefault="00FE6A7E" w:rsidP="00FE6A7E">
            <w:pPr>
              <w:pStyle w:val="dias"/>
              <w:spacing w:before="0"/>
              <w:rPr>
                <w:b/>
                <w:bCs/>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Mercure Iguazú</w:t>
            </w:r>
          </w:p>
          <w:p w14:paraId="00E5685D" w14:textId="77777777" w:rsidR="00FE6A7E" w:rsidRDefault="00FE6A7E" w:rsidP="00FE6A7E">
            <w:pPr>
              <w:pStyle w:val="dias"/>
              <w:spacing w:before="0"/>
              <w:rPr>
                <w:caps w:val="0"/>
                <w:color w:val="2F5496" w:themeColor="accent5" w:themeShade="BF"/>
                <w:sz w:val="22"/>
                <w:szCs w:val="22"/>
              </w:rPr>
            </w:pPr>
            <w:r>
              <w:rPr>
                <w:b/>
                <w:bCs/>
                <w:caps w:val="0"/>
                <w:color w:val="2F5496" w:themeColor="accent5" w:themeShade="BF"/>
                <w:sz w:val="22"/>
                <w:szCs w:val="22"/>
              </w:rPr>
              <w:t>Bariloche</w:t>
            </w:r>
            <w:r w:rsidRPr="00C509E8">
              <w:rPr>
                <w:b/>
                <w:bCs/>
                <w:caps w:val="0"/>
                <w:color w:val="2F5496" w:themeColor="accent5" w:themeShade="BF"/>
                <w:sz w:val="22"/>
                <w:szCs w:val="22"/>
              </w:rPr>
              <w:t>:</w:t>
            </w:r>
            <w:r>
              <w:rPr>
                <w:b/>
                <w:bCs/>
                <w:caps w:val="0"/>
                <w:color w:val="2F5496" w:themeColor="accent5" w:themeShade="BF"/>
                <w:sz w:val="22"/>
                <w:szCs w:val="22"/>
              </w:rPr>
              <w:t xml:space="preserve"> </w:t>
            </w:r>
            <w:r w:rsidRPr="00166047">
              <w:rPr>
                <w:caps w:val="0"/>
                <w:color w:val="auto"/>
                <w:sz w:val="22"/>
                <w:szCs w:val="22"/>
              </w:rPr>
              <w:t>Alma del Lago</w:t>
            </w:r>
          </w:p>
          <w:p w14:paraId="7BE1620B" w14:textId="77777777" w:rsidR="00FE6A7E" w:rsidRDefault="00FE6A7E" w:rsidP="00FE6A7E">
            <w:pPr>
              <w:pStyle w:val="dias"/>
              <w:spacing w:before="0"/>
              <w:rPr>
                <w:caps w:val="0"/>
                <w:color w:val="2F5496" w:themeColor="accent5" w:themeShade="BF"/>
                <w:sz w:val="22"/>
                <w:szCs w:val="22"/>
              </w:rPr>
            </w:pPr>
            <w:r>
              <w:rPr>
                <w:b/>
                <w:bCs/>
                <w:caps w:val="0"/>
                <w:color w:val="2F5496" w:themeColor="accent5" w:themeShade="BF"/>
                <w:sz w:val="22"/>
                <w:szCs w:val="22"/>
              </w:rPr>
              <w:t xml:space="preserve">El Calafate: </w:t>
            </w:r>
            <w:r w:rsidRPr="00166047">
              <w:rPr>
                <w:caps w:val="0"/>
                <w:color w:val="auto"/>
                <w:sz w:val="22"/>
                <w:szCs w:val="22"/>
              </w:rPr>
              <w:t>Xelena</w:t>
            </w:r>
          </w:p>
          <w:p w14:paraId="296A6A37" w14:textId="107B2AEC" w:rsidR="00FE6A7E" w:rsidRPr="00395C83" w:rsidRDefault="00FE6A7E" w:rsidP="00FE6A7E">
            <w:pPr>
              <w:pStyle w:val="dias"/>
              <w:spacing w:before="0"/>
              <w:rPr>
                <w:caps w:val="0"/>
                <w:color w:val="auto"/>
                <w:sz w:val="22"/>
                <w:szCs w:val="22"/>
              </w:rPr>
            </w:pPr>
            <w:r>
              <w:rPr>
                <w:b/>
                <w:bCs/>
                <w:caps w:val="0"/>
                <w:color w:val="2F5496" w:themeColor="accent5" w:themeShade="BF"/>
                <w:sz w:val="22"/>
                <w:szCs w:val="22"/>
              </w:rPr>
              <w:t>Ushuaia:</w:t>
            </w:r>
            <w:r w:rsidRPr="00395C83">
              <w:rPr>
                <w:caps w:val="0"/>
                <w:color w:val="auto"/>
                <w:sz w:val="22"/>
                <w:szCs w:val="22"/>
              </w:rPr>
              <w:t xml:space="preserve"> </w:t>
            </w:r>
            <w:r w:rsidRPr="00166047">
              <w:rPr>
                <w:caps w:val="0"/>
                <w:color w:val="auto"/>
                <w:sz w:val="22"/>
                <w:szCs w:val="22"/>
              </w:rPr>
              <w:t>Las Hayas</w:t>
            </w:r>
          </w:p>
        </w:tc>
        <w:tc>
          <w:tcPr>
            <w:tcW w:w="1842" w:type="dxa"/>
            <w:tcBorders>
              <w:left w:val="single" w:sz="2" w:space="0" w:color="E7E6E6" w:themeColor="background2"/>
              <w:right w:val="single" w:sz="2" w:space="0" w:color="E7E6E6" w:themeColor="background2"/>
            </w:tcBorders>
            <w:vAlign w:val="center"/>
          </w:tcPr>
          <w:p w14:paraId="727998C5" w14:textId="188EBEB0" w:rsidR="00FE6A7E" w:rsidRPr="006F4023" w:rsidRDefault="00FE6A7E" w:rsidP="00FE6A7E">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6B5591">
              <w:rPr>
                <w:b w:val="0"/>
                <w:bCs w:val="0"/>
                <w:caps w:val="0"/>
                <w:color w:val="2F5496" w:themeColor="accent5" w:themeShade="BF"/>
                <w:sz w:val="22"/>
                <w:szCs w:val="22"/>
              </w:rPr>
              <w:t>Primera Superior</w:t>
            </w:r>
          </w:p>
        </w:tc>
        <w:tc>
          <w:tcPr>
            <w:tcW w:w="1276" w:type="dxa"/>
            <w:tcBorders>
              <w:left w:val="single" w:sz="2" w:space="0" w:color="E7E6E6" w:themeColor="background2"/>
              <w:right w:val="single" w:sz="2" w:space="0" w:color="E7E6E6" w:themeColor="background2"/>
            </w:tcBorders>
            <w:vAlign w:val="center"/>
          </w:tcPr>
          <w:p w14:paraId="3DE6A0C6" w14:textId="02BBB635" w:rsidR="00FE6A7E" w:rsidRPr="009B517C" w:rsidRDefault="00FE6A7E" w:rsidP="009B517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B517C">
              <w:rPr>
                <w:rFonts w:ascii="Calibri" w:hAnsi="Calibri" w:cs="Calibri"/>
              </w:rPr>
              <w:t>3.070</w:t>
            </w:r>
          </w:p>
        </w:tc>
        <w:tc>
          <w:tcPr>
            <w:tcW w:w="1276" w:type="dxa"/>
            <w:tcBorders>
              <w:left w:val="single" w:sz="2" w:space="0" w:color="E7E6E6" w:themeColor="background2"/>
            </w:tcBorders>
            <w:vAlign w:val="center"/>
          </w:tcPr>
          <w:p w14:paraId="53B29249" w14:textId="0522643C" w:rsidR="00FE6A7E" w:rsidRPr="009B517C" w:rsidRDefault="00FE6A7E" w:rsidP="009B517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B517C">
              <w:rPr>
                <w:rFonts w:ascii="Calibri" w:hAnsi="Calibri" w:cs="Calibri"/>
              </w:rPr>
              <w:t>2.810</w:t>
            </w:r>
          </w:p>
        </w:tc>
        <w:tc>
          <w:tcPr>
            <w:tcW w:w="1241" w:type="dxa"/>
            <w:tcBorders>
              <w:left w:val="single" w:sz="2" w:space="0" w:color="E7E6E6" w:themeColor="background2"/>
            </w:tcBorders>
            <w:vAlign w:val="center"/>
          </w:tcPr>
          <w:p w14:paraId="04A2E9DE" w14:textId="4774F0B7" w:rsidR="00FE6A7E" w:rsidRPr="009B517C" w:rsidRDefault="009B517C" w:rsidP="009B517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B517C">
              <w:rPr>
                <w:rFonts w:ascii="Calibri" w:hAnsi="Calibri" w:cs="Calibri"/>
                <w:lang w:bidi="hi-IN"/>
              </w:rPr>
              <w:t>5</w:t>
            </w:r>
            <w:r>
              <w:rPr>
                <w:rFonts w:ascii="Calibri" w:hAnsi="Calibri" w:cs="Calibri"/>
                <w:lang w:bidi="hi-IN"/>
              </w:rPr>
              <w:t>.</w:t>
            </w:r>
            <w:r w:rsidRPr="009B517C">
              <w:rPr>
                <w:rFonts w:ascii="Calibri" w:hAnsi="Calibri" w:cs="Calibri"/>
                <w:lang w:bidi="hi-IN"/>
              </w:rPr>
              <w:t>535</w:t>
            </w:r>
          </w:p>
        </w:tc>
      </w:tr>
      <w:tr w:rsidR="00FE6A7E" w:rsidRPr="00385B33" w14:paraId="2371AA26" w14:textId="77777777" w:rsidTr="009B517C">
        <w:trPr>
          <w:trHeight w:val="1690"/>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5A5A5" w:themeColor="accent3"/>
              <w:right w:val="single" w:sz="2" w:space="0" w:color="E7E6E6" w:themeColor="background2"/>
            </w:tcBorders>
            <w:vAlign w:val="center"/>
          </w:tcPr>
          <w:p w14:paraId="197465AE" w14:textId="77777777" w:rsidR="00FE6A7E" w:rsidRPr="00395C83" w:rsidRDefault="00FE6A7E" w:rsidP="00FE6A7E">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Palladi</w:t>
            </w:r>
            <w:r>
              <w:rPr>
                <w:caps w:val="0"/>
                <w:color w:val="auto"/>
                <w:sz w:val="22"/>
                <w:szCs w:val="22"/>
              </w:rPr>
              <w:t>o</w:t>
            </w:r>
            <w:r w:rsidRPr="00395C83">
              <w:rPr>
                <w:caps w:val="0"/>
                <w:color w:val="auto"/>
                <w:sz w:val="22"/>
                <w:szCs w:val="22"/>
              </w:rPr>
              <w:t xml:space="preserve"> MGallery </w:t>
            </w:r>
          </w:p>
          <w:p w14:paraId="216D9523" w14:textId="77777777" w:rsidR="00FE6A7E" w:rsidRDefault="00FE6A7E" w:rsidP="00FE6A7E">
            <w:pPr>
              <w:pStyle w:val="dias"/>
              <w:spacing w:before="0"/>
              <w:rPr>
                <w:b/>
                <w:bCs/>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 xml:space="preserve">Loi Suites Iguazú </w:t>
            </w:r>
          </w:p>
          <w:p w14:paraId="4171B254" w14:textId="77777777" w:rsidR="00FE6A7E" w:rsidRDefault="00FE6A7E" w:rsidP="00FE6A7E">
            <w:pPr>
              <w:pStyle w:val="dias"/>
              <w:spacing w:before="0"/>
              <w:rPr>
                <w:caps w:val="0"/>
                <w:color w:val="2F5496" w:themeColor="accent5" w:themeShade="BF"/>
                <w:sz w:val="22"/>
                <w:szCs w:val="22"/>
              </w:rPr>
            </w:pPr>
            <w:r>
              <w:rPr>
                <w:b/>
                <w:bCs/>
                <w:caps w:val="0"/>
                <w:color w:val="2F5496" w:themeColor="accent5" w:themeShade="BF"/>
                <w:sz w:val="22"/>
                <w:szCs w:val="22"/>
              </w:rPr>
              <w:t>Bariloche</w:t>
            </w:r>
            <w:r w:rsidRPr="00C509E8">
              <w:rPr>
                <w:b/>
                <w:bCs/>
                <w:caps w:val="0"/>
                <w:color w:val="2F5496" w:themeColor="accent5" w:themeShade="BF"/>
                <w:sz w:val="22"/>
                <w:szCs w:val="22"/>
              </w:rPr>
              <w:t>:</w:t>
            </w:r>
            <w:r>
              <w:rPr>
                <w:b/>
                <w:bCs/>
                <w:caps w:val="0"/>
                <w:color w:val="2F5496" w:themeColor="accent5" w:themeShade="BF"/>
                <w:sz w:val="22"/>
                <w:szCs w:val="22"/>
              </w:rPr>
              <w:t xml:space="preserve"> </w:t>
            </w:r>
            <w:r w:rsidRPr="007C134D">
              <w:rPr>
                <w:caps w:val="0"/>
                <w:color w:val="auto"/>
                <w:sz w:val="22"/>
                <w:szCs w:val="22"/>
              </w:rPr>
              <w:t xml:space="preserve">Llao </w:t>
            </w:r>
            <w:proofErr w:type="spellStart"/>
            <w:r w:rsidRPr="007C134D">
              <w:rPr>
                <w:caps w:val="0"/>
                <w:color w:val="auto"/>
                <w:sz w:val="22"/>
                <w:szCs w:val="22"/>
              </w:rPr>
              <w:t>Llao</w:t>
            </w:r>
            <w:proofErr w:type="spellEnd"/>
          </w:p>
          <w:p w14:paraId="41D31230" w14:textId="77777777" w:rsidR="00FE6A7E" w:rsidRDefault="00FE6A7E" w:rsidP="00FE6A7E">
            <w:pPr>
              <w:pStyle w:val="dias"/>
              <w:spacing w:before="0"/>
              <w:rPr>
                <w:caps w:val="0"/>
                <w:color w:val="2F5496" w:themeColor="accent5" w:themeShade="BF"/>
                <w:sz w:val="22"/>
                <w:szCs w:val="22"/>
              </w:rPr>
            </w:pPr>
            <w:r>
              <w:rPr>
                <w:b/>
                <w:bCs/>
                <w:caps w:val="0"/>
                <w:color w:val="2F5496" w:themeColor="accent5" w:themeShade="BF"/>
                <w:sz w:val="22"/>
                <w:szCs w:val="22"/>
              </w:rPr>
              <w:t>El Calafate:</w:t>
            </w:r>
            <w:r>
              <w:t xml:space="preserve"> </w:t>
            </w:r>
            <w:r w:rsidRPr="007C134D">
              <w:rPr>
                <w:caps w:val="0"/>
                <w:color w:val="auto"/>
                <w:sz w:val="22"/>
                <w:szCs w:val="22"/>
              </w:rPr>
              <w:t>Xelena</w:t>
            </w:r>
          </w:p>
          <w:p w14:paraId="63C9EDEE" w14:textId="596D94D3" w:rsidR="00FE6A7E" w:rsidRPr="006C2FE7" w:rsidRDefault="00FE6A7E" w:rsidP="00FE6A7E">
            <w:pPr>
              <w:pStyle w:val="dias"/>
              <w:spacing w:before="0"/>
              <w:rPr>
                <w:caps w:val="0"/>
                <w:color w:val="2F5496" w:themeColor="accent5" w:themeShade="BF"/>
                <w:sz w:val="22"/>
                <w:szCs w:val="22"/>
              </w:rPr>
            </w:pPr>
            <w:r>
              <w:rPr>
                <w:b/>
                <w:bCs/>
                <w:caps w:val="0"/>
                <w:color w:val="2F5496" w:themeColor="accent5" w:themeShade="BF"/>
                <w:sz w:val="22"/>
                <w:szCs w:val="22"/>
              </w:rPr>
              <w:t>Ushuaia:</w:t>
            </w:r>
            <w:r>
              <w:t xml:space="preserve"> </w:t>
            </w:r>
            <w:r w:rsidRPr="007C134D">
              <w:rPr>
                <w:caps w:val="0"/>
                <w:color w:val="auto"/>
                <w:sz w:val="22"/>
                <w:szCs w:val="22"/>
              </w:rPr>
              <w:t>Arakur</w:t>
            </w:r>
          </w:p>
        </w:tc>
        <w:tc>
          <w:tcPr>
            <w:tcW w:w="1842" w:type="dxa"/>
            <w:tcBorders>
              <w:left w:val="single" w:sz="2" w:space="0" w:color="E7E6E6" w:themeColor="background2"/>
              <w:bottom w:val="single" w:sz="4" w:space="0" w:color="A5A5A5" w:themeColor="accent3"/>
              <w:right w:val="single" w:sz="2" w:space="0" w:color="E7E6E6" w:themeColor="background2"/>
            </w:tcBorders>
            <w:vAlign w:val="center"/>
          </w:tcPr>
          <w:p w14:paraId="54B99DAC" w14:textId="662DDBEA" w:rsidR="00FE6A7E" w:rsidRPr="00395C83" w:rsidRDefault="00FE6A7E" w:rsidP="00FE6A7E">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sidRPr="006B5591">
              <w:rPr>
                <w:b w:val="0"/>
                <w:bCs w:val="0"/>
                <w:caps w:val="0"/>
                <w:color w:val="2F5496" w:themeColor="accent5" w:themeShade="BF"/>
                <w:sz w:val="22"/>
                <w:szCs w:val="22"/>
              </w:rPr>
              <w:t>Lujo Moderado</w:t>
            </w:r>
          </w:p>
        </w:tc>
        <w:tc>
          <w:tcPr>
            <w:tcW w:w="1276" w:type="dxa"/>
            <w:tcBorders>
              <w:left w:val="single" w:sz="2" w:space="0" w:color="E7E6E6" w:themeColor="background2"/>
              <w:bottom w:val="single" w:sz="4" w:space="0" w:color="A5A5A5" w:themeColor="accent3"/>
              <w:right w:val="single" w:sz="2" w:space="0" w:color="E7E6E6" w:themeColor="background2"/>
            </w:tcBorders>
            <w:vAlign w:val="center"/>
          </w:tcPr>
          <w:p w14:paraId="6FE2C3FF" w14:textId="32695C39" w:rsidR="00FE6A7E" w:rsidRPr="009B517C" w:rsidRDefault="00FE6A7E" w:rsidP="009B517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9B517C">
              <w:rPr>
                <w:rFonts w:ascii="Calibri" w:hAnsi="Calibri" w:cs="Calibri"/>
              </w:rPr>
              <w:t>3.625</w:t>
            </w:r>
          </w:p>
        </w:tc>
        <w:tc>
          <w:tcPr>
            <w:tcW w:w="1276" w:type="dxa"/>
            <w:tcBorders>
              <w:left w:val="single" w:sz="2" w:space="0" w:color="E7E6E6" w:themeColor="background2"/>
              <w:bottom w:val="single" w:sz="4" w:space="0" w:color="A5A5A5" w:themeColor="accent3"/>
            </w:tcBorders>
            <w:vAlign w:val="center"/>
          </w:tcPr>
          <w:p w14:paraId="6985F8C8" w14:textId="1F0B6C0D" w:rsidR="00FE6A7E" w:rsidRPr="009B517C" w:rsidRDefault="00FE6A7E" w:rsidP="009B517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9B517C">
              <w:rPr>
                <w:rFonts w:ascii="Calibri" w:hAnsi="Calibri" w:cs="Calibri"/>
              </w:rPr>
              <w:t>3.555</w:t>
            </w:r>
          </w:p>
        </w:tc>
        <w:tc>
          <w:tcPr>
            <w:tcW w:w="1241" w:type="dxa"/>
            <w:tcBorders>
              <w:left w:val="single" w:sz="2" w:space="0" w:color="E7E6E6" w:themeColor="background2"/>
              <w:bottom w:val="single" w:sz="4" w:space="0" w:color="A5A5A5" w:themeColor="accent3"/>
            </w:tcBorders>
            <w:vAlign w:val="center"/>
          </w:tcPr>
          <w:p w14:paraId="53A60744" w14:textId="6C4379D7" w:rsidR="00FE6A7E" w:rsidRPr="009B517C" w:rsidRDefault="009B517C" w:rsidP="009B517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9B517C">
              <w:rPr>
                <w:rFonts w:ascii="Calibri" w:hAnsi="Calibri" w:cs="Calibri"/>
                <w:lang w:bidi="hi-IN"/>
              </w:rPr>
              <w:t>6</w:t>
            </w:r>
            <w:r>
              <w:rPr>
                <w:rFonts w:ascii="Calibri" w:hAnsi="Calibri" w:cs="Calibri"/>
                <w:lang w:bidi="hi-IN"/>
              </w:rPr>
              <w:t>.</w:t>
            </w:r>
            <w:r w:rsidRPr="009B517C">
              <w:rPr>
                <w:rFonts w:ascii="Calibri" w:hAnsi="Calibri" w:cs="Calibri"/>
                <w:lang w:bidi="hi-IN"/>
              </w:rPr>
              <w:t>565</w:t>
            </w:r>
          </w:p>
        </w:tc>
      </w:tr>
    </w:tbl>
    <w:p w14:paraId="33946CCC" w14:textId="49BF9B47" w:rsidR="0007703E" w:rsidRPr="00B15598" w:rsidRDefault="0007703E" w:rsidP="0007703E">
      <w:pPr>
        <w:pStyle w:val="vinetas"/>
        <w:jc w:val="both"/>
      </w:pPr>
      <w:r w:rsidRPr="00B15598">
        <w:t>Hoteles previstos o de categoría similar.</w:t>
      </w:r>
    </w:p>
    <w:p w14:paraId="601E9EF5" w14:textId="77777777" w:rsidR="0007703E" w:rsidRDefault="0007703E" w:rsidP="0007703E">
      <w:pPr>
        <w:pStyle w:val="vinetas"/>
        <w:jc w:val="both"/>
      </w:pPr>
      <w:r w:rsidRPr="00B15598">
        <w:t>Precios a partir de 2 personas.</w:t>
      </w:r>
    </w:p>
    <w:p w14:paraId="7CC6AC06" w14:textId="77777777" w:rsidR="00CB6CD1" w:rsidRPr="00B15598" w:rsidRDefault="00CB6CD1" w:rsidP="00CB6CD1">
      <w:pPr>
        <w:pStyle w:val="vinetas"/>
        <w:jc w:val="both"/>
      </w:pPr>
      <w:r w:rsidRPr="00D418C9">
        <w:t>Precios no válidos para grupos, Semana Santa, grandes eventos, Navidad y Fin de año.</w:t>
      </w:r>
    </w:p>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Pr="00B15598" w:rsidRDefault="0007703E" w:rsidP="0007703E">
      <w:pPr>
        <w:pStyle w:val="vinetas"/>
        <w:jc w:val="both"/>
      </w:pPr>
      <w:r w:rsidRPr="00B15598">
        <w:t>Aplican gastos de cancelación según condiciones generales sin excepción.</w:t>
      </w:r>
    </w:p>
    <w:p w14:paraId="7979AB63" w14:textId="43EF7A2E" w:rsidR="000A3E99" w:rsidRPr="005024B2" w:rsidRDefault="000A3E99" w:rsidP="000A3E99">
      <w:pPr>
        <w:pStyle w:val="dias"/>
        <w:rPr>
          <w:rFonts w:ascii="Century Gothic" w:hAnsi="Century Gothic"/>
          <w:color w:val="1F3864"/>
          <w:sz w:val="22"/>
          <w:szCs w:val="22"/>
        </w:rPr>
      </w:pPr>
      <w:r w:rsidRPr="005024B2">
        <w:rPr>
          <w:rFonts w:ascii="Century Gothic" w:hAnsi="Century Gothic"/>
          <w:caps w:val="0"/>
          <w:color w:val="1F3864"/>
          <w:sz w:val="22"/>
          <w:szCs w:val="22"/>
        </w:rPr>
        <w:t xml:space="preserve">TIQUETES AÉREOS INTERNOS </w:t>
      </w:r>
    </w:p>
    <w:p w14:paraId="4BB0F684" w14:textId="2F00C646" w:rsidR="000A3E99" w:rsidRPr="00D418C9" w:rsidRDefault="000A3E99" w:rsidP="005024B2">
      <w:pPr>
        <w:pStyle w:val="vinetas"/>
        <w:numPr>
          <w:ilvl w:val="0"/>
          <w:numId w:val="0"/>
        </w:numPr>
        <w:jc w:val="both"/>
      </w:pPr>
      <w:r w:rsidRPr="00D418C9">
        <w:t>Para este programa se requiere</w:t>
      </w:r>
      <w:r w:rsidR="00CD6831">
        <w:t>n</w:t>
      </w:r>
      <w:r w:rsidRPr="00D418C9">
        <w:t xml:space="preserve"> </w:t>
      </w:r>
      <w:r w:rsidR="00CD6831">
        <w:t xml:space="preserve">los </w:t>
      </w:r>
      <w:r w:rsidRPr="00D418C9">
        <w:t>vuelo</w:t>
      </w:r>
      <w:r w:rsidR="00CD6831">
        <w:t>s</w:t>
      </w:r>
      <w:r w:rsidRPr="00D418C9">
        <w:t xml:space="preserve"> doméstico</w:t>
      </w:r>
      <w:r w:rsidR="00CD6831">
        <w:t>s</w:t>
      </w:r>
      <w:r w:rsidRPr="00D418C9">
        <w:t xml:space="preserve"> en la ruta Buenos Aires –</w:t>
      </w:r>
      <w:r w:rsidRPr="00940071">
        <w:t xml:space="preserve"> </w:t>
      </w:r>
      <w:r w:rsidRPr="00CF4A0A">
        <w:t>Puerto</w:t>
      </w:r>
      <w:r w:rsidRPr="00D418C9">
        <w:t xml:space="preserve"> Iguazú </w:t>
      </w:r>
      <w:r w:rsidR="00044C8B" w:rsidRPr="00D418C9">
        <w:t xml:space="preserve">– </w:t>
      </w:r>
      <w:r w:rsidR="00937280">
        <w:t xml:space="preserve">Buenos Aires </w:t>
      </w:r>
      <w:r w:rsidR="001E41D1">
        <w:t xml:space="preserve">– </w:t>
      </w:r>
      <w:r w:rsidR="00044C8B">
        <w:t>Bariloche</w:t>
      </w:r>
      <w:r w:rsidR="001E41D1">
        <w:t xml:space="preserve"> </w:t>
      </w:r>
      <w:r w:rsidR="00044C8B">
        <w:t xml:space="preserve">– El Calafate – Ushuaia – </w:t>
      </w:r>
      <w:r w:rsidRPr="00D418C9">
        <w:t>Buenos</w:t>
      </w:r>
      <w:r w:rsidR="00044C8B">
        <w:t xml:space="preserve"> </w:t>
      </w:r>
      <w:r w:rsidRPr="00D418C9">
        <w:t>Aires.</w:t>
      </w:r>
    </w:p>
    <w:p w14:paraId="57F06E0C" w14:textId="77777777" w:rsidR="00284FAB" w:rsidRDefault="00284FAB" w:rsidP="00284FAB">
      <w:pPr>
        <w:pStyle w:val="dias"/>
        <w:rPr>
          <w:rFonts w:ascii="Century Gothic" w:hAnsi="Century Gothic"/>
          <w:caps w:val="0"/>
          <w:color w:val="1F3864"/>
          <w:sz w:val="22"/>
          <w:szCs w:val="22"/>
        </w:rPr>
      </w:pPr>
      <w:r w:rsidRPr="002B0E91">
        <w:rPr>
          <w:rFonts w:ascii="Century Gothic" w:hAnsi="Century Gothic"/>
          <w:caps w:val="0"/>
          <w:color w:val="1F3864"/>
          <w:sz w:val="22"/>
          <w:szCs w:val="22"/>
        </w:rPr>
        <w:t>POLÍTICA DE NIÑOS</w:t>
      </w:r>
    </w:p>
    <w:p w14:paraId="1D82EED8" w14:textId="1A3E900A" w:rsidR="005E2DB1" w:rsidRDefault="005E2DB1" w:rsidP="001C6161">
      <w:pPr>
        <w:pStyle w:val="vinetas"/>
        <w:jc w:val="both"/>
      </w:pPr>
      <w:r>
        <w:t>Sin cargo</w:t>
      </w:r>
      <w:r w:rsidR="00F63573">
        <w:t xml:space="preserve"> </w:t>
      </w:r>
      <w:r>
        <w:t>hasta los tres (3) años y deberán compartir la cama con un adulto, en caso de solicitar cama adicional se deberá pagar un suplemento, que se consultará en el momento de la solicitud de la reserva.  Durante las visitas deberán ir alzados por un adulto (no ocupan puesto).</w:t>
      </w:r>
    </w:p>
    <w:p w14:paraId="43118B77" w14:textId="28B51E75" w:rsidR="005E2DB1" w:rsidRDefault="005E2DB1" w:rsidP="001C6161">
      <w:pPr>
        <w:pStyle w:val="vinetas"/>
        <w:jc w:val="both"/>
      </w:pPr>
      <w:r>
        <w:t>Niños de cuatro (4) y hasta nueve (9) años tendrán el 20% descuento sobre la tarifa por persona en acomodación doble.   Se admite solo un (1) niño por habitación.</w:t>
      </w:r>
    </w:p>
    <w:p w14:paraId="13203A83" w14:textId="1F07F27F" w:rsidR="005E2DB1" w:rsidRDefault="005E2DB1" w:rsidP="001C6161">
      <w:pPr>
        <w:pStyle w:val="vinetas"/>
        <w:jc w:val="both"/>
      </w:pPr>
      <w:r>
        <w:lastRenderedPageBreak/>
        <w:t xml:space="preserve">Niños de 10 años en delante pagan servicios con tarifa de adulto.  Se admite solo un (1) niño por habitación. </w:t>
      </w:r>
    </w:p>
    <w:p w14:paraId="1B19191F" w14:textId="788D3015" w:rsidR="00BC15B1" w:rsidRPr="0008583C" w:rsidRDefault="005E2DB1" w:rsidP="001C6161">
      <w:pPr>
        <w:pStyle w:val="vinetas"/>
        <w:jc w:val="both"/>
      </w:pPr>
      <w:r>
        <w:t>En el caso de viajes con dos (2) adultos y dos (2) niños en la misma habitación, se deberá consultar plan alojamiento familiar según la oferta de cada hotel.</w:t>
      </w:r>
    </w:p>
    <w:p w14:paraId="5A06E25F" w14:textId="77777777" w:rsidR="00880528" w:rsidRDefault="00880528"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2E68809" w14:textId="25196365" w:rsidR="00C8231F" w:rsidRPr="00EB1925" w:rsidRDefault="00C8231F" w:rsidP="00880528">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t xml:space="preserve">CONDICIONES ESPECÍFICAS </w:t>
      </w:r>
    </w:p>
    <w:p w14:paraId="263610F0" w14:textId="25E93AF2" w:rsidR="0014672E" w:rsidRPr="0052796F" w:rsidRDefault="0014672E" w:rsidP="0088052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6CF83FED" w14:textId="77777777" w:rsidR="00190648" w:rsidRPr="0052796F" w:rsidRDefault="00190648" w:rsidP="00190648">
      <w:pPr>
        <w:pStyle w:val="itinerario"/>
        <w:rPr>
          <w:sz w:val="20"/>
          <w:szCs w:val="20"/>
        </w:rPr>
      </w:pPr>
    </w:p>
    <w:p w14:paraId="2EA4B14B" w14:textId="43DD36A9"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815CCC3" w14:textId="77777777" w:rsidR="00B3189C" w:rsidRPr="00D418C9" w:rsidRDefault="00B3189C" w:rsidP="00B3189C">
      <w:pPr>
        <w:pStyle w:val="vinetas"/>
        <w:spacing w:after="0"/>
        <w:ind w:left="720" w:hanging="360"/>
        <w:jc w:val="both"/>
      </w:pPr>
      <w:r w:rsidRPr="00D418C9">
        <w:t xml:space="preserve">Tarifas sujetas a cambios y disponibilidad sin previo aviso. </w:t>
      </w:r>
    </w:p>
    <w:p w14:paraId="275D4802" w14:textId="77777777" w:rsidR="00B3189C" w:rsidRPr="00D418C9" w:rsidRDefault="00B3189C" w:rsidP="00B3189C">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Pr="00D418C9" w:rsidRDefault="00B3189C" w:rsidP="00B3189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777777" w:rsidR="00B3189C" w:rsidRPr="00D418C9" w:rsidRDefault="00B3189C" w:rsidP="00B3189C">
      <w:pPr>
        <w:pStyle w:val="vinetas"/>
        <w:ind w:left="720" w:hanging="360"/>
        <w:jc w:val="both"/>
      </w:pPr>
      <w:r w:rsidRPr="00D418C9">
        <w:t>Se entiende por servicios: traslados, visitas y excursiones detalladas, asistencia de guías locales para las visitas.</w:t>
      </w:r>
    </w:p>
    <w:p w14:paraId="63A2F988" w14:textId="77777777" w:rsidR="00B3189C" w:rsidRPr="00D418C9" w:rsidRDefault="00B3189C" w:rsidP="00B3189C">
      <w:pPr>
        <w:pStyle w:val="vinetas"/>
        <w:ind w:left="720" w:hanging="360"/>
        <w:jc w:val="both"/>
      </w:pPr>
      <w:r w:rsidRPr="00D418C9">
        <w:t>Las visitas incluidas son prestadas en servicio compartido no en privado.</w:t>
      </w:r>
    </w:p>
    <w:p w14:paraId="7E4BC778" w14:textId="77777777" w:rsidR="00B3189C" w:rsidRPr="00D418C9" w:rsidRDefault="00B3189C" w:rsidP="00B3189C">
      <w:pPr>
        <w:pStyle w:val="vinetas"/>
        <w:ind w:left="720" w:hanging="360"/>
        <w:jc w:val="both"/>
      </w:pPr>
      <w:r w:rsidRPr="00D418C9">
        <w:t>Los hoteles mencionados como previstos al final están sujetos a variación, sin alterar en ningún momento su categoría.</w:t>
      </w:r>
    </w:p>
    <w:p w14:paraId="3C304A78" w14:textId="77777777" w:rsidR="00B3189C" w:rsidRPr="00D418C9" w:rsidRDefault="00B3189C" w:rsidP="00B3189C">
      <w:pPr>
        <w:pStyle w:val="vinetas"/>
        <w:ind w:left="720" w:hanging="360"/>
        <w:jc w:val="both"/>
      </w:pPr>
      <w:r w:rsidRPr="00D418C9">
        <w:t>Las habitaciones que se ofrece son de categoría estándar.</w:t>
      </w:r>
    </w:p>
    <w:p w14:paraId="23A5AB72" w14:textId="77777777" w:rsidR="00B3189C" w:rsidRPr="00D418C9" w:rsidRDefault="00B3189C" w:rsidP="00B3189C">
      <w:pPr>
        <w:pStyle w:val="vinetas"/>
        <w:ind w:left="720" w:hanging="360"/>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25AF03B1" w14:textId="77777777" w:rsidR="00B3189C" w:rsidRPr="00D418C9" w:rsidRDefault="00B3189C" w:rsidP="00B3189C">
      <w:pPr>
        <w:pStyle w:val="vinetas"/>
        <w:spacing w:line="240" w:lineRule="auto"/>
        <w:jc w:val="both"/>
      </w:pPr>
      <w:r w:rsidRPr="00D418C9">
        <w:t>Precios no válidos para grupos, Semana Santa, grandes eventos, Navidad y Fin de año.</w:t>
      </w:r>
    </w:p>
    <w:p w14:paraId="462D5785" w14:textId="77777777" w:rsidR="00B3189C" w:rsidRPr="00D418C9" w:rsidRDefault="00B3189C" w:rsidP="00B3189C">
      <w:pPr>
        <w:pStyle w:val="vinetas"/>
        <w:ind w:left="720" w:hanging="360"/>
        <w:jc w:val="both"/>
      </w:pPr>
      <w:r w:rsidRPr="00D418C9">
        <w:t xml:space="preserve">La responsabilidad de la agencia estará regulada de conformidad con su cláusula general de responsabilidad disponible en su sitio web </w:t>
      </w:r>
      <w:hyperlink r:id="rId14" w:history="1">
        <w:r w:rsidRPr="00D418C9">
          <w:rPr>
            <w:rStyle w:val="Hipervnculo"/>
          </w:rPr>
          <w:t>www.allreps.com</w:t>
        </w:r>
      </w:hyperlink>
      <w:r w:rsidRPr="00D418C9">
        <w:t>.</w:t>
      </w:r>
    </w:p>
    <w:p w14:paraId="69614DA2" w14:textId="412B568F" w:rsidR="00A56D0E" w:rsidRPr="0052796F" w:rsidRDefault="00A56D0E" w:rsidP="00A56D0E">
      <w:pPr>
        <w:pStyle w:val="dias"/>
        <w:rPr>
          <w:rFonts w:ascii="Century Gothic" w:hAnsi="Century Gothic"/>
          <w:caps w:val="0"/>
          <w:color w:val="002060"/>
          <w:sz w:val="22"/>
          <w:szCs w:val="22"/>
        </w:rPr>
      </w:pPr>
      <w:r w:rsidRPr="0052796F">
        <w:rPr>
          <w:rFonts w:ascii="Century Gothic" w:hAnsi="Century Gothic"/>
          <w:caps w:val="0"/>
          <w:color w:val="002060"/>
          <w:sz w:val="22"/>
          <w:szCs w:val="22"/>
        </w:rPr>
        <w:t>TASA TURÍSTICA EN BUENOS AIRES</w:t>
      </w:r>
    </w:p>
    <w:p w14:paraId="54EC1E2F" w14:textId="77777777" w:rsidR="00A56D0E" w:rsidRPr="00D418C9" w:rsidRDefault="00A56D0E" w:rsidP="00A56D0E">
      <w:pPr>
        <w:pStyle w:val="itinerario"/>
      </w:pPr>
      <w:r w:rsidRPr="00D418C9">
        <w:t xml:space="preserve">A partir del 1º de marzo de 2020 se aplicará el pago de la tasa “Derecho de Uso Urbano” a todos los turistas, no residentes, MAYORES DE 12 AÑOS que tomen alojamiento en los hoteles de la ciudad de Buenos Aires. </w:t>
      </w:r>
    </w:p>
    <w:p w14:paraId="18F77BD1" w14:textId="77777777" w:rsidR="00816D25" w:rsidRDefault="00816D25" w:rsidP="00A56D0E">
      <w:pPr>
        <w:pStyle w:val="itinerario"/>
      </w:pPr>
    </w:p>
    <w:p w14:paraId="4ABC3749" w14:textId="73475892" w:rsidR="00A56D0E" w:rsidRPr="00D418C9" w:rsidRDefault="00A56D0E" w:rsidP="00A56D0E">
      <w:pPr>
        <w:pStyle w:val="itinerario"/>
      </w:pPr>
      <w:r w:rsidRPr="00D418C9">
        <w:t>Esta tasa será cobrada exclusivamente y en forma directa por el hotel. Los valores POR NOCHE y POR PERSONA se determinan según la categoría del alojamiento:</w:t>
      </w:r>
    </w:p>
    <w:p w14:paraId="23CB2A8A" w14:textId="77777777" w:rsidR="00FE28D5" w:rsidRDefault="00FE28D5" w:rsidP="00FB08D5">
      <w:pPr>
        <w:pStyle w:val="itinerario"/>
      </w:pPr>
    </w:p>
    <w:p w14:paraId="1FAB1841" w14:textId="5B854C40" w:rsidR="00FB08D5" w:rsidRPr="00D418C9" w:rsidRDefault="00FB08D5" w:rsidP="00FB08D5">
      <w:pPr>
        <w:pStyle w:val="itinerario"/>
      </w:pPr>
      <w:r w:rsidRPr="00D418C9">
        <w:t>Hotel de 5 estrellas</w:t>
      </w:r>
      <w:r w:rsidRPr="00D418C9">
        <w:tab/>
      </w:r>
      <w:r w:rsidRPr="00D418C9">
        <w:tab/>
        <w:t>USD 1.50</w:t>
      </w:r>
    </w:p>
    <w:p w14:paraId="72580823" w14:textId="77777777" w:rsidR="00FB08D5" w:rsidRPr="00D418C9" w:rsidRDefault="00FB08D5" w:rsidP="00FB08D5">
      <w:pPr>
        <w:pStyle w:val="itinerario"/>
      </w:pPr>
      <w:r w:rsidRPr="00D418C9">
        <w:t>Hotel de 4 estrellas</w:t>
      </w:r>
      <w:r w:rsidRPr="00D418C9">
        <w:tab/>
      </w:r>
      <w:r w:rsidRPr="00D418C9">
        <w:tab/>
        <w:t>USD 1.00</w:t>
      </w:r>
    </w:p>
    <w:p w14:paraId="27BE04CF" w14:textId="77777777" w:rsidR="00A56D0E" w:rsidRPr="00D418C9" w:rsidRDefault="00A56D0E" w:rsidP="00A56D0E">
      <w:pPr>
        <w:pStyle w:val="itinerario"/>
      </w:pPr>
      <w:r w:rsidRPr="00D418C9">
        <w:t>Hotel de 3 estrellas</w:t>
      </w:r>
      <w:r w:rsidRPr="00D418C9">
        <w:tab/>
      </w:r>
      <w:r w:rsidRPr="00D418C9">
        <w:tab/>
        <w:t>USD 0.50</w:t>
      </w:r>
    </w:p>
    <w:p w14:paraId="6F045E55" w14:textId="77777777" w:rsidR="00A56D0E" w:rsidRPr="00D418C9" w:rsidRDefault="00A56D0E" w:rsidP="00A56D0E">
      <w:pPr>
        <w:pStyle w:val="itinerario"/>
      </w:pPr>
      <w:r w:rsidRPr="00D418C9">
        <w:t>Hotel Boutique</w:t>
      </w:r>
      <w:r w:rsidRPr="00D418C9">
        <w:tab/>
      </w:r>
      <w:r w:rsidRPr="00D418C9">
        <w:tab/>
      </w:r>
      <w:r w:rsidRPr="00D418C9">
        <w:tab/>
        <w:t>USD 1.00</w:t>
      </w:r>
    </w:p>
    <w:p w14:paraId="15A3D825" w14:textId="77777777" w:rsidR="00A56D0E" w:rsidRPr="0052796F" w:rsidRDefault="00A56D0E" w:rsidP="00A56D0E">
      <w:pPr>
        <w:pStyle w:val="dias"/>
        <w:rPr>
          <w:rFonts w:ascii="Century Gothic" w:hAnsi="Century Gothic"/>
          <w:caps w:val="0"/>
          <w:color w:val="002060"/>
          <w:sz w:val="22"/>
          <w:szCs w:val="22"/>
        </w:rPr>
      </w:pPr>
      <w:r w:rsidRPr="0052796F">
        <w:rPr>
          <w:rFonts w:ascii="Century Gothic" w:hAnsi="Century Gothic"/>
          <w:caps w:val="0"/>
          <w:color w:val="002060"/>
          <w:sz w:val="22"/>
          <w:szCs w:val="22"/>
        </w:rPr>
        <w:lastRenderedPageBreak/>
        <w:t>TASA ECOTURÍSTICA EN IGUAZÚ</w:t>
      </w:r>
    </w:p>
    <w:p w14:paraId="49A7C142" w14:textId="77777777" w:rsidR="00A56D0E" w:rsidRPr="00D418C9" w:rsidRDefault="00A56D0E" w:rsidP="00A56D0E">
      <w:pPr>
        <w:pStyle w:val="itinerario"/>
      </w:pPr>
      <w:r w:rsidRPr="00D418C9">
        <w:t>A partir de enero de 2019, todos los pasajeros que se alojen en hoteles de la ciudad de Puerto Iguazú deberán abonar directamente en la recepción de los hoteles la Tasa Ecoturística Municipal.</w:t>
      </w:r>
    </w:p>
    <w:p w14:paraId="43ADD532" w14:textId="77777777" w:rsidR="00A56D0E" w:rsidRPr="00D418C9" w:rsidRDefault="00A56D0E" w:rsidP="00A56D0E">
      <w:pPr>
        <w:pStyle w:val="itinerario"/>
      </w:pPr>
    </w:p>
    <w:p w14:paraId="7ED8BF4B" w14:textId="12204797" w:rsidR="00A56D0E" w:rsidRPr="00D418C9" w:rsidRDefault="00A56D0E" w:rsidP="00A56D0E">
      <w:pPr>
        <w:pStyle w:val="itinerario"/>
      </w:pPr>
      <w:r w:rsidRPr="00D418C9">
        <w:t>La Tasa tiene un valor actualmente de USD 1.</w:t>
      </w:r>
      <w:r w:rsidR="0048665F">
        <w:t>8</w:t>
      </w:r>
      <w:r w:rsidRPr="00D418C9">
        <w:t>0 por persona por noche. Se cobra por un máximo de dos noches más allá de que pasajero extienda su estadía.</w:t>
      </w:r>
    </w:p>
    <w:p w14:paraId="5C2FA22C" w14:textId="77777777" w:rsidR="00A56D0E" w:rsidRPr="00D418C9" w:rsidRDefault="00A56D0E" w:rsidP="00A56D0E">
      <w:pPr>
        <w:pStyle w:val="itinerario"/>
      </w:pPr>
    </w:p>
    <w:p w14:paraId="2A6D4AA0" w14:textId="77777777" w:rsidR="00A56D0E" w:rsidRDefault="00A56D0E" w:rsidP="00A56D0E">
      <w:pPr>
        <w:pStyle w:val="itinerario"/>
      </w:pPr>
      <w:r w:rsidRPr="00D418C9">
        <w:t>El cobro de dicha tasa se realizará en la recepción del hotel al momento del ingreso de los pasajeros a quienes se le entregara el comprobante de pago correspondiente y deberán mantenerlo en todo momento dado que ser plausible de control en la ruta de acceso a la ciudad. Así mismo el pago de dicha tasa solamente será en efectivo y en moneda local.</w:t>
      </w:r>
    </w:p>
    <w:p w14:paraId="079B02B1" w14:textId="77777777" w:rsidR="00650B31" w:rsidRPr="0052796F" w:rsidRDefault="00650B31" w:rsidP="00650B31">
      <w:pPr>
        <w:pStyle w:val="dias"/>
        <w:rPr>
          <w:rFonts w:ascii="Century Gothic" w:hAnsi="Century Gothic"/>
          <w:caps w:val="0"/>
          <w:color w:val="002060"/>
          <w:sz w:val="22"/>
          <w:szCs w:val="22"/>
        </w:rPr>
      </w:pPr>
      <w:r w:rsidRPr="0052796F">
        <w:rPr>
          <w:rFonts w:ascii="Century Gothic" w:hAnsi="Century Gothic"/>
          <w:caps w:val="0"/>
          <w:color w:val="002060"/>
          <w:sz w:val="22"/>
          <w:szCs w:val="22"/>
        </w:rPr>
        <w:t xml:space="preserve">TASA ECOTURÍSTICA EN </w:t>
      </w:r>
      <w:r>
        <w:rPr>
          <w:rFonts w:ascii="Century Gothic" w:hAnsi="Century Gothic"/>
          <w:caps w:val="0"/>
          <w:color w:val="002060"/>
          <w:sz w:val="22"/>
          <w:szCs w:val="22"/>
        </w:rPr>
        <w:t>BARILOCHE</w:t>
      </w:r>
    </w:p>
    <w:p w14:paraId="60C2FCB1" w14:textId="77777777" w:rsidR="00650B31" w:rsidRDefault="00650B31" w:rsidP="00650B31">
      <w:pPr>
        <w:pStyle w:val="itinerario"/>
      </w:pPr>
      <w:r w:rsidRPr="009A5BE9">
        <w:t>Por disposición municipal</w:t>
      </w:r>
      <w:r>
        <w:t xml:space="preserve"> se aplica un cobro de EcoTasa en la ciudad de Bariloche. </w:t>
      </w:r>
    </w:p>
    <w:p w14:paraId="3364FB93" w14:textId="77777777" w:rsidR="00650B31" w:rsidRDefault="00650B31" w:rsidP="00650B31">
      <w:pPr>
        <w:pStyle w:val="itinerario"/>
      </w:pPr>
    </w:p>
    <w:p w14:paraId="4414181C" w14:textId="77777777" w:rsidR="00650B31" w:rsidRDefault="00650B31" w:rsidP="00650B31">
      <w:pPr>
        <w:pStyle w:val="itinerario"/>
      </w:pPr>
      <w:r>
        <w:t>La tasa se paga por persona (mayores de 14 años), por noche, con un máximo de 3 días de alojamiento.</w:t>
      </w:r>
    </w:p>
    <w:p w14:paraId="51EDBE9E" w14:textId="77777777" w:rsidR="00650B31" w:rsidRDefault="00650B31" w:rsidP="00650B31">
      <w:pPr>
        <w:pStyle w:val="itinerario"/>
      </w:pPr>
      <w:r>
        <w:t>Alojamiento hoteles 5 estrellas</w:t>
      </w:r>
      <w:r>
        <w:tab/>
      </w:r>
      <w:r>
        <w:tab/>
        <w:t>USD 3.70</w:t>
      </w:r>
    </w:p>
    <w:p w14:paraId="28B68213" w14:textId="77777777" w:rsidR="00650B31" w:rsidRDefault="00650B31" w:rsidP="00650B31">
      <w:pPr>
        <w:pStyle w:val="itinerario"/>
      </w:pPr>
      <w:r>
        <w:t>Alojamiento hoteles 4 estrellas</w:t>
      </w:r>
      <w:r>
        <w:tab/>
      </w:r>
      <w:r>
        <w:tab/>
        <w:t>USD 2.90</w:t>
      </w:r>
    </w:p>
    <w:p w14:paraId="7CA8E219" w14:textId="77777777" w:rsidR="00650B31" w:rsidRDefault="00650B31" w:rsidP="00650B31">
      <w:pPr>
        <w:pStyle w:val="itinerario"/>
      </w:pPr>
      <w:r>
        <w:t>Alojamiento hoteles 3 estrellas</w:t>
      </w:r>
      <w:r>
        <w:tab/>
      </w:r>
      <w:r>
        <w:tab/>
        <w:t>USD 1.70</w:t>
      </w:r>
    </w:p>
    <w:p w14:paraId="75F6D90E" w14:textId="77777777" w:rsidR="00650B31" w:rsidRDefault="00650B31" w:rsidP="00650B31">
      <w:pPr>
        <w:pStyle w:val="itinerario"/>
      </w:pPr>
    </w:p>
    <w:p w14:paraId="19F1F795" w14:textId="77777777" w:rsidR="00650B31" w:rsidRDefault="00650B31" w:rsidP="00650B31">
      <w:pPr>
        <w:pStyle w:val="itinerario"/>
      </w:pPr>
      <w:r>
        <w:t xml:space="preserve">Quedan exentos de pagar la </w:t>
      </w:r>
      <w:proofErr w:type="gramStart"/>
      <w:r>
        <w:t>Eco Tasa</w:t>
      </w:r>
      <w:proofErr w:type="gramEnd"/>
      <w:r>
        <w:t xml:space="preserve">: </w:t>
      </w:r>
    </w:p>
    <w:p w14:paraId="72B3CE97" w14:textId="77777777" w:rsidR="00650B31" w:rsidRDefault="00650B31" w:rsidP="00650B31">
      <w:pPr>
        <w:pStyle w:val="itinerario"/>
        <w:numPr>
          <w:ilvl w:val="0"/>
          <w:numId w:val="4"/>
        </w:numPr>
        <w:spacing w:line="240" w:lineRule="auto"/>
      </w:pPr>
      <w:r>
        <w:t>Menores de 14 años previa presentación del pasaporte, partida de nacimiento y/o cualquier documento en el que conste la identidad y la fecha de nacimiento del menor.</w:t>
      </w:r>
    </w:p>
    <w:p w14:paraId="77097149" w14:textId="77777777" w:rsidR="00650B31" w:rsidRDefault="00650B31" w:rsidP="00650B31">
      <w:pPr>
        <w:pStyle w:val="itinerario"/>
        <w:numPr>
          <w:ilvl w:val="0"/>
          <w:numId w:val="4"/>
        </w:numPr>
        <w:spacing w:line="240" w:lineRule="auto"/>
      </w:pPr>
      <w:r>
        <w:t>Personas con discapacidad, se requiere copia del certificado de discapacidad, juntamente con la copia del pasaporte.</w:t>
      </w:r>
    </w:p>
    <w:p w14:paraId="404BF63B" w14:textId="77777777" w:rsidR="00650B31" w:rsidRDefault="00650B31" w:rsidP="00650B31">
      <w:pPr>
        <w:pStyle w:val="itinerario"/>
        <w:numPr>
          <w:ilvl w:val="0"/>
          <w:numId w:val="4"/>
        </w:numPr>
        <w:spacing w:line="240" w:lineRule="auto"/>
      </w:pPr>
      <w:r>
        <w:t>Deportistas menores de dieciocho (18) años, se requiere la presentación del pasaporte y el documento que avale que asiste a un evento oficial organizado por el Estado Nacional, Provincial o Municipal.</w:t>
      </w:r>
    </w:p>
    <w:p w14:paraId="3D3200E3" w14:textId="77777777" w:rsidR="00650B31" w:rsidRDefault="00650B31" w:rsidP="00650B31">
      <w:pPr>
        <w:pStyle w:val="itinerario"/>
      </w:pPr>
    </w:p>
    <w:p w14:paraId="4258DAEF" w14:textId="77777777" w:rsidR="00650B31" w:rsidRDefault="00650B31" w:rsidP="00650B31">
      <w:pPr>
        <w:pStyle w:val="itinerario"/>
      </w:pPr>
      <w:r w:rsidRPr="009A5BE9">
        <w:t>El cobro de dicha tasa se realizará en la recepción del hotel al momento del ingreso de los pasajeros a quienes se le entregara el comprobante de pago correspondiente y deberán mantenerlo en todo momento dado que ser plausible de control en la ruta de acceso a la ciudad. Así mismo el pago de dicha tasa solamente será en efectivo y en moneda local.  Se reducen en un cincu</w:t>
      </w:r>
      <w:r>
        <w:t xml:space="preserve">enta por ciento (50%) entre el </w:t>
      </w:r>
      <w:r w:rsidRPr="009A5BE9">
        <w:t>1</w:t>
      </w:r>
      <w:r>
        <w:t>°</w:t>
      </w:r>
      <w:r w:rsidRPr="009A5BE9">
        <w:t xml:space="preserve"> de abril y el 30 de junio.</w:t>
      </w:r>
    </w:p>
    <w:p w14:paraId="30640184" w14:textId="77777777" w:rsidR="00650B31" w:rsidRPr="00D418C9" w:rsidRDefault="00650B31" w:rsidP="00A56D0E">
      <w:pPr>
        <w:pStyle w:val="itinerario"/>
      </w:pPr>
    </w:p>
    <w:p w14:paraId="67D52FA8" w14:textId="368CBE6A"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50BF16" w14:textId="77777777" w:rsidR="00F25192" w:rsidRPr="00D418C9" w:rsidRDefault="00F25192" w:rsidP="00F25192">
      <w:pPr>
        <w:pStyle w:val="vinetas"/>
        <w:spacing w:after="0" w:line="240" w:lineRule="auto"/>
        <w:jc w:val="both"/>
      </w:pPr>
      <w:r w:rsidRPr="00D418C9">
        <w:t>Pasaporte con una vigencia mínima de seis meses, con hojas disponibles para colocarle los sellos de ingreso y salida del país a visitar.</w:t>
      </w:r>
    </w:p>
    <w:p w14:paraId="17BF89F5" w14:textId="77777777" w:rsidR="00F25192" w:rsidRPr="00D418C9" w:rsidRDefault="00F25192" w:rsidP="00F25192">
      <w:pPr>
        <w:pStyle w:val="vinetas"/>
      </w:pPr>
      <w:r w:rsidRPr="00D418C9">
        <w:t>Certificado Internacional Vacuna contra la Fiebre Amarilla.</w:t>
      </w:r>
    </w:p>
    <w:p w14:paraId="2A1C431D" w14:textId="77777777" w:rsidR="00F25192" w:rsidRPr="00D418C9" w:rsidRDefault="00F25192" w:rsidP="00F25192">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1947717A" w14:textId="77777777" w:rsidR="00F25192" w:rsidRPr="00D418C9" w:rsidRDefault="00F25192" w:rsidP="00F25192">
      <w:pPr>
        <w:pStyle w:val="vinetas"/>
        <w:spacing w:line="240" w:lineRule="auto"/>
        <w:jc w:val="both"/>
      </w:pPr>
      <w:r w:rsidRPr="00D418C9">
        <w:t>Es responsabilidad de los viajeros tener toda su documentación al día para no tener inconvenientes en los aeropuertos.</w:t>
      </w:r>
    </w:p>
    <w:p w14:paraId="64D902CD" w14:textId="77777777" w:rsidR="00F25192" w:rsidRPr="00D418C9" w:rsidRDefault="00F25192" w:rsidP="00047BF8">
      <w:pPr>
        <w:pStyle w:val="vinetas"/>
        <w:spacing w:before="0" w:after="0"/>
        <w:ind w:left="720" w:hanging="360"/>
        <w:jc w:val="both"/>
      </w:pPr>
      <w:r w:rsidRPr="00D418C9">
        <w:t xml:space="preserve">La documentación requerida puede tener cambios en cualquier momento por resolución de los países a visitar. </w:t>
      </w:r>
    </w:p>
    <w:p w14:paraId="047BCFCF" w14:textId="77777777" w:rsidR="00047BF8" w:rsidRDefault="00047BF8" w:rsidP="00047BF8">
      <w:pPr>
        <w:spacing w:after="0"/>
        <w:rPr>
          <w:rFonts w:ascii="Century Gothic" w:hAnsi="Century Gothic" w:cs="Calibri"/>
          <w:b/>
          <w:bCs/>
          <w:color w:val="002060"/>
          <w:kern w:val="0"/>
          <w:sz w:val="24"/>
          <w:szCs w:val="24"/>
          <w:lang w:bidi="hi-IN"/>
          <w14:ligatures w14:val="none"/>
        </w:rPr>
      </w:pPr>
    </w:p>
    <w:p w14:paraId="1DFE63BA" w14:textId="380DCCEF" w:rsidR="004E0E8F" w:rsidRPr="0052796F" w:rsidRDefault="0059650D" w:rsidP="00047BF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CANCELACIONES</w:t>
      </w:r>
    </w:p>
    <w:p w14:paraId="4BDA086A" w14:textId="77777777" w:rsidR="00047BF8" w:rsidRPr="00D418C9" w:rsidRDefault="00047BF8" w:rsidP="00047BF8">
      <w:pPr>
        <w:pStyle w:val="itinerario"/>
      </w:pPr>
      <w:r w:rsidRPr="00D418C9">
        <w:t>Se incurriría una penalización como sigue:</w:t>
      </w:r>
    </w:p>
    <w:p w14:paraId="0681A866" w14:textId="7225BE20" w:rsidR="00047BF8" w:rsidRPr="00D418C9" w:rsidRDefault="00047BF8" w:rsidP="00047BF8">
      <w:pPr>
        <w:pStyle w:val="itinerario"/>
        <w:numPr>
          <w:ilvl w:val="0"/>
          <w:numId w:val="3"/>
        </w:numPr>
        <w:spacing w:line="240" w:lineRule="auto"/>
      </w:pPr>
      <w:r w:rsidRPr="00D418C9">
        <w:t xml:space="preserve">Dentro de 14 </w:t>
      </w:r>
      <w:r w:rsidR="006933D2" w:rsidRPr="00D418C9">
        <w:t>días de</w:t>
      </w:r>
      <w:r w:rsidRPr="00D418C9">
        <w:t xml:space="preserve"> la salida del tour       </w:t>
      </w:r>
      <w:r w:rsidRPr="00D418C9">
        <w:tab/>
      </w:r>
      <w:r w:rsidRPr="00D418C9">
        <w:tab/>
      </w:r>
      <w:r w:rsidR="002B6F96">
        <w:t>10</w:t>
      </w:r>
      <w:r w:rsidRPr="00D418C9">
        <w:t xml:space="preserve"> % del importe total</w:t>
      </w:r>
    </w:p>
    <w:p w14:paraId="3725F505" w14:textId="3F45C094" w:rsidR="00047BF8" w:rsidRPr="00D418C9" w:rsidRDefault="00047BF8" w:rsidP="00047BF8">
      <w:pPr>
        <w:pStyle w:val="itinerario"/>
        <w:numPr>
          <w:ilvl w:val="0"/>
          <w:numId w:val="3"/>
        </w:numPr>
        <w:spacing w:line="240" w:lineRule="auto"/>
      </w:pPr>
      <w:r w:rsidRPr="00D418C9">
        <w:t>Entre 13</w:t>
      </w:r>
      <w:r w:rsidR="000B15AB">
        <w:t xml:space="preserve"> – </w:t>
      </w:r>
      <w:r w:rsidRPr="00D418C9">
        <w:t>7</w:t>
      </w:r>
      <w:r w:rsidR="000B15AB">
        <w:t xml:space="preserve"> </w:t>
      </w:r>
      <w:r w:rsidRPr="00D418C9">
        <w:t xml:space="preserve">días de la salida del tour          </w:t>
      </w:r>
      <w:r w:rsidRPr="00D418C9">
        <w:tab/>
      </w:r>
      <w:r w:rsidRPr="00D418C9">
        <w:tab/>
      </w:r>
      <w:r w:rsidR="00D70483">
        <w:t xml:space="preserve">50 </w:t>
      </w:r>
      <w:r w:rsidRPr="00D418C9">
        <w:t>% del importe total</w:t>
      </w:r>
    </w:p>
    <w:p w14:paraId="4635A1D9" w14:textId="035EBA6D" w:rsidR="00047BF8" w:rsidRPr="00D418C9" w:rsidRDefault="00047BF8" w:rsidP="00047BF8">
      <w:pPr>
        <w:pStyle w:val="itinerario"/>
        <w:numPr>
          <w:ilvl w:val="0"/>
          <w:numId w:val="3"/>
        </w:numPr>
        <w:spacing w:line="240" w:lineRule="auto"/>
      </w:pPr>
      <w:r w:rsidRPr="00D418C9">
        <w:t xml:space="preserve">Con menos de 6 días de la salida del tour   </w:t>
      </w:r>
      <w:r w:rsidRPr="00D418C9">
        <w:tab/>
      </w:r>
      <w:r w:rsidRPr="00D418C9">
        <w:tab/>
        <w:t>100 % del importe total</w:t>
      </w:r>
    </w:p>
    <w:p w14:paraId="128EE44A" w14:textId="64229E4B" w:rsidR="00047BF8" w:rsidRPr="00D418C9" w:rsidRDefault="00047BF8" w:rsidP="00047BF8">
      <w:pPr>
        <w:pStyle w:val="itinerario"/>
        <w:numPr>
          <w:ilvl w:val="0"/>
          <w:numId w:val="3"/>
        </w:numPr>
        <w:spacing w:line="240" w:lineRule="auto"/>
      </w:pPr>
      <w:r w:rsidRPr="00D418C9">
        <w:t xml:space="preserve">En caso de NO </w:t>
      </w:r>
      <w:proofErr w:type="gramStart"/>
      <w:r w:rsidRPr="00D418C9">
        <w:t>SHOW</w:t>
      </w:r>
      <w:proofErr w:type="gramEnd"/>
      <w:r w:rsidRPr="00D418C9">
        <w:t xml:space="preserve">                                              </w:t>
      </w:r>
      <w:r w:rsidRPr="00D418C9">
        <w:tab/>
      </w:r>
      <w:r w:rsidRPr="00D418C9">
        <w:tab/>
        <w:t>100 % del importe total</w:t>
      </w:r>
    </w:p>
    <w:p w14:paraId="02017D9E" w14:textId="0C7819D1" w:rsidR="00047BF8" w:rsidRDefault="00047BF8" w:rsidP="00466841">
      <w:pPr>
        <w:spacing w:after="0"/>
        <w:rPr>
          <w:rFonts w:ascii="Century Gothic" w:hAnsi="Century Gothic" w:cs="Calibri"/>
          <w:b/>
          <w:bCs/>
          <w:color w:val="002060"/>
          <w:kern w:val="0"/>
          <w:sz w:val="24"/>
          <w:szCs w:val="24"/>
          <w:lang w:bidi="hi-IN"/>
          <w14:ligatures w14:val="none"/>
        </w:rPr>
      </w:pPr>
    </w:p>
    <w:p w14:paraId="02F76163" w14:textId="20765301" w:rsidR="0045102D" w:rsidRPr="000B15AB" w:rsidRDefault="0045102D" w:rsidP="00466841">
      <w:pPr>
        <w:spacing w:after="0"/>
        <w:rPr>
          <w:rFonts w:ascii="Calibri" w:hAnsi="Calibri" w:cs="Calibri"/>
          <w:color w:val="000000" w:themeColor="text1"/>
          <w:kern w:val="0"/>
          <w:lang w:bidi="hi-IN"/>
          <w14:ligatures w14:val="none"/>
        </w:rPr>
      </w:pPr>
      <w:r w:rsidRPr="000B15AB">
        <w:rPr>
          <w:rFonts w:ascii="Calibri" w:hAnsi="Calibri" w:cs="Calibri"/>
          <w:color w:val="000000" w:themeColor="text1"/>
          <w:kern w:val="0"/>
          <w:lang w:bidi="hi-IN"/>
          <w14:ligatures w14:val="none"/>
        </w:rPr>
        <w:t xml:space="preserve">Alguna </w:t>
      </w:r>
      <w:r w:rsidR="00F409EB" w:rsidRPr="000B15AB">
        <w:rPr>
          <w:rFonts w:ascii="Calibri" w:hAnsi="Calibri" w:cs="Calibri"/>
          <w:color w:val="000000" w:themeColor="text1"/>
          <w:kern w:val="0"/>
          <w:lang w:bidi="hi-IN"/>
          <w14:ligatures w14:val="none"/>
        </w:rPr>
        <w:t xml:space="preserve">política </w:t>
      </w:r>
      <w:r w:rsidR="00F409EB">
        <w:rPr>
          <w:rFonts w:ascii="Calibri" w:hAnsi="Calibri" w:cs="Calibri"/>
          <w:color w:val="000000" w:themeColor="text1"/>
          <w:kern w:val="0"/>
          <w:lang w:bidi="hi-IN"/>
          <w14:ligatures w14:val="none"/>
        </w:rPr>
        <w:t>de</w:t>
      </w:r>
      <w:r w:rsidR="000B15AB">
        <w:rPr>
          <w:rFonts w:ascii="Calibri" w:hAnsi="Calibri" w:cs="Calibri"/>
          <w:color w:val="000000" w:themeColor="text1"/>
          <w:kern w:val="0"/>
          <w:lang w:bidi="hi-IN"/>
          <w14:ligatures w14:val="none"/>
        </w:rPr>
        <w:t xml:space="preserve"> cancelación </w:t>
      </w:r>
      <w:r w:rsidR="000B15AB" w:rsidRPr="000B15AB">
        <w:rPr>
          <w:rFonts w:ascii="Calibri" w:hAnsi="Calibri" w:cs="Calibri"/>
          <w:color w:val="000000" w:themeColor="text1"/>
          <w:kern w:val="0"/>
          <w:lang w:bidi="hi-IN"/>
          <w14:ligatures w14:val="none"/>
        </w:rPr>
        <w:t>diferente a</w:t>
      </w:r>
      <w:r w:rsidRPr="000B15AB">
        <w:rPr>
          <w:rFonts w:ascii="Calibri" w:hAnsi="Calibri" w:cs="Calibri"/>
          <w:color w:val="000000" w:themeColor="text1"/>
          <w:kern w:val="0"/>
          <w:lang w:bidi="hi-IN"/>
          <w14:ligatures w14:val="none"/>
        </w:rPr>
        <w:t xml:space="preserve"> las informadas </w:t>
      </w:r>
      <w:r w:rsidR="00345722">
        <w:rPr>
          <w:rFonts w:ascii="Calibri" w:hAnsi="Calibri" w:cs="Calibri"/>
          <w:color w:val="000000" w:themeColor="text1"/>
          <w:kern w:val="0"/>
          <w:lang w:bidi="hi-IN"/>
          <w14:ligatures w14:val="none"/>
        </w:rPr>
        <w:t xml:space="preserve">anteriormente </w:t>
      </w:r>
      <w:r w:rsidRPr="000B15AB">
        <w:rPr>
          <w:rFonts w:ascii="Calibri" w:hAnsi="Calibri" w:cs="Calibri"/>
          <w:color w:val="000000" w:themeColor="text1"/>
          <w:kern w:val="0"/>
          <w:lang w:bidi="hi-IN"/>
          <w14:ligatures w14:val="none"/>
        </w:rPr>
        <w:t xml:space="preserve">se </w:t>
      </w:r>
      <w:r w:rsidR="00F409EB">
        <w:rPr>
          <w:rFonts w:ascii="Calibri" w:hAnsi="Calibri" w:cs="Calibri"/>
          <w:color w:val="000000" w:themeColor="text1"/>
          <w:kern w:val="0"/>
          <w:lang w:bidi="hi-IN"/>
          <w14:ligatures w14:val="none"/>
        </w:rPr>
        <w:t xml:space="preserve">especificará </w:t>
      </w:r>
      <w:r w:rsidRPr="000B15AB">
        <w:rPr>
          <w:rFonts w:ascii="Calibri" w:hAnsi="Calibri" w:cs="Calibri"/>
          <w:color w:val="000000" w:themeColor="text1"/>
          <w:kern w:val="0"/>
          <w:lang w:bidi="hi-IN"/>
          <w14:ligatures w14:val="none"/>
        </w:rPr>
        <w:t xml:space="preserve">en la </w:t>
      </w:r>
      <w:r w:rsidR="00F409EB" w:rsidRPr="000B15AB">
        <w:rPr>
          <w:rFonts w:ascii="Calibri" w:hAnsi="Calibri" w:cs="Calibri"/>
          <w:color w:val="000000" w:themeColor="text1"/>
          <w:kern w:val="0"/>
          <w:lang w:bidi="hi-IN"/>
          <w14:ligatures w14:val="none"/>
        </w:rPr>
        <w:t>confirmación</w:t>
      </w:r>
      <w:r w:rsidR="00345722">
        <w:rPr>
          <w:rFonts w:ascii="Calibri" w:hAnsi="Calibri" w:cs="Calibri"/>
          <w:color w:val="000000" w:themeColor="text1"/>
          <w:kern w:val="0"/>
          <w:lang w:bidi="hi-IN"/>
          <w14:ligatures w14:val="none"/>
        </w:rPr>
        <w:t xml:space="preserve"> de los servicios</w:t>
      </w:r>
      <w:r w:rsidRPr="000B15AB">
        <w:rPr>
          <w:rFonts w:ascii="Calibri" w:hAnsi="Calibri" w:cs="Calibri"/>
          <w:color w:val="000000" w:themeColor="text1"/>
          <w:kern w:val="0"/>
          <w:lang w:bidi="hi-IN"/>
          <w14:ligatures w14:val="none"/>
        </w:rPr>
        <w:t xml:space="preserve">. </w:t>
      </w:r>
    </w:p>
    <w:p w14:paraId="038A0478" w14:textId="77777777" w:rsidR="0045102D" w:rsidRDefault="0045102D" w:rsidP="00466841">
      <w:pPr>
        <w:spacing w:after="0"/>
        <w:rPr>
          <w:rFonts w:ascii="Century Gothic" w:hAnsi="Century Gothic" w:cs="Calibri"/>
          <w:b/>
          <w:bCs/>
          <w:color w:val="002060"/>
          <w:kern w:val="0"/>
          <w:sz w:val="24"/>
          <w:szCs w:val="24"/>
          <w:lang w:bidi="hi-IN"/>
          <w14:ligatures w14:val="none"/>
        </w:rPr>
      </w:pPr>
    </w:p>
    <w:p w14:paraId="7527AF27" w14:textId="6E422CDF" w:rsidR="0059650D" w:rsidRPr="0052796F"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06BE72CB" w14:textId="77777777" w:rsidR="006E2383" w:rsidRPr="00D418C9" w:rsidRDefault="006E2383" w:rsidP="006E2383">
      <w:pPr>
        <w:pStyle w:val="itinerario"/>
      </w:pPr>
      <w:r w:rsidRPr="00D418C9">
        <w:t>Toda solicitud debe ser remitida por escrito dentro de los 20 días de finalizar los servicios, está sujeta a verificación, pasada esta fecha no serán válidos.</w:t>
      </w:r>
    </w:p>
    <w:p w14:paraId="534698CE" w14:textId="77777777" w:rsidR="006E2383" w:rsidRPr="00D418C9" w:rsidRDefault="006E2383" w:rsidP="00B964DA">
      <w:pPr>
        <w:pStyle w:val="itinerario"/>
        <w:spacing w:line="240" w:lineRule="auto"/>
      </w:pPr>
    </w:p>
    <w:p w14:paraId="5661067A" w14:textId="77777777" w:rsidR="006E2383" w:rsidRPr="00D418C9" w:rsidRDefault="006E2383" w:rsidP="00B964DA">
      <w:pPr>
        <w:pStyle w:val="itinerario"/>
        <w:spacing w:line="240" w:lineRule="auto"/>
      </w:pPr>
      <w:r w:rsidRPr="00D418C9">
        <w:t>Los servicios no utilizados no serán reembolsables.</w:t>
      </w:r>
    </w:p>
    <w:p w14:paraId="5A2D5DF6" w14:textId="77777777" w:rsidR="00FE28D5" w:rsidRDefault="00FE28D5" w:rsidP="00F41226">
      <w:pPr>
        <w:spacing w:after="0"/>
        <w:rPr>
          <w:rFonts w:ascii="Century Gothic" w:hAnsi="Century Gothic" w:cs="Calibri"/>
          <w:b/>
          <w:bCs/>
          <w:color w:val="002060"/>
          <w:kern w:val="0"/>
          <w:lang w:bidi="hi-IN"/>
          <w14:ligatures w14:val="none"/>
        </w:rPr>
      </w:pPr>
    </w:p>
    <w:p w14:paraId="2976E772" w14:textId="197A94BD"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Pr="00D418C9"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CB317AE" w14:textId="77777777" w:rsidR="00F409EB" w:rsidRDefault="00F409EB" w:rsidP="00547E9D">
      <w:pPr>
        <w:spacing w:after="0"/>
        <w:rPr>
          <w:rFonts w:ascii="Century Gothic" w:hAnsi="Century Gothic" w:cs="Calibri"/>
          <w:b/>
          <w:bCs/>
          <w:color w:val="002060"/>
          <w:kern w:val="0"/>
          <w:sz w:val="24"/>
          <w:szCs w:val="24"/>
          <w:lang w:bidi="hi-IN"/>
          <w14:ligatures w14:val="none"/>
        </w:rPr>
      </w:pPr>
    </w:p>
    <w:p w14:paraId="197F82F8" w14:textId="48E4CDAC"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Pr="00D418C9" w:rsidRDefault="00547E9D" w:rsidP="00547E9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089FD04" w14:textId="77777777" w:rsidR="00547E9D" w:rsidRDefault="00547E9D" w:rsidP="00B02D50">
      <w:pPr>
        <w:spacing w:after="0"/>
        <w:rPr>
          <w:rFonts w:ascii="Century Gothic" w:hAnsi="Century Gothic" w:cs="Calibri"/>
          <w:b/>
          <w:bCs/>
          <w:color w:val="002060"/>
          <w:kern w:val="0"/>
          <w:sz w:val="24"/>
          <w:szCs w:val="24"/>
          <w:lang w:bidi="hi-IN"/>
          <w14:ligatures w14:val="none"/>
        </w:rPr>
      </w:pPr>
    </w:p>
    <w:p w14:paraId="37B89EEE" w14:textId="0F31B218" w:rsidR="005B566A" w:rsidRPr="0052796F"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127C007A" w14:textId="32F96829" w:rsidR="00C311F4" w:rsidRPr="00D418C9" w:rsidRDefault="00C311F4" w:rsidP="00C311F4">
      <w:pPr>
        <w:pStyle w:val="itinerario"/>
      </w:pPr>
      <w:r w:rsidRPr="00D418C9">
        <w:t>Estos pueden realizarse en taxi, minibús, autocar o cualquier otro tipo de transporte. Los precios de los traslados están basados en SERVICIO PRIVADO en Buenos Aires</w:t>
      </w:r>
      <w:r w:rsidR="0013333B">
        <w:t xml:space="preserve">, </w:t>
      </w:r>
      <w:r w:rsidR="0013333B" w:rsidRPr="0013333B">
        <w:t>Puerto Iguazú</w:t>
      </w:r>
      <w:r w:rsidR="0013333B">
        <w:t xml:space="preserve">, </w:t>
      </w:r>
      <w:r w:rsidR="0013333B" w:rsidRPr="0013333B">
        <w:t>Bariloche</w:t>
      </w:r>
      <w:r w:rsidR="0013333B">
        <w:t xml:space="preserve">, </w:t>
      </w:r>
      <w:r w:rsidR="0013333B" w:rsidRPr="0013333B">
        <w:t xml:space="preserve">El Calafate </w:t>
      </w:r>
      <w:r w:rsidR="0013333B">
        <w:t xml:space="preserve">y </w:t>
      </w:r>
      <w:r w:rsidR="0013333B" w:rsidRPr="0013333B">
        <w:t>Ushuaia</w:t>
      </w:r>
      <w:r w:rsidR="0013333B">
        <w:t>,</w:t>
      </w:r>
      <w:r w:rsidRPr="00D418C9">
        <w:t xml:space="preserve"> con un mínimo de 2 personas, consultar el suplemento cuando viaje una sola persona. Si los traslados se efectúan en horario nocturno, domingos y festivos existe también un suplemento</w:t>
      </w:r>
      <w:r w:rsidR="000C487E">
        <w:t xml:space="preserve"> que será informado con la confirmación.</w:t>
      </w:r>
    </w:p>
    <w:p w14:paraId="3A2B0BA5" w14:textId="77777777" w:rsidR="00C311F4" w:rsidRPr="00D418C9" w:rsidRDefault="00C311F4" w:rsidP="00C311F4">
      <w:pPr>
        <w:pStyle w:val="itinerario"/>
      </w:pPr>
    </w:p>
    <w:p w14:paraId="206A876E" w14:textId="77777777" w:rsidR="00C311F4" w:rsidRPr="00D418C9" w:rsidRDefault="00C311F4" w:rsidP="00C311F4">
      <w:pPr>
        <w:pStyle w:val="itinerario"/>
      </w:pPr>
      <w:r w:rsidRPr="00D418C9">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D418C9">
        <w:t>del mismo</w:t>
      </w:r>
      <w:proofErr w:type="gramEnd"/>
      <w:r w:rsidRPr="00D418C9">
        <w:t xml:space="preserve"> o de All Reps.</w:t>
      </w:r>
    </w:p>
    <w:p w14:paraId="2C77FEF0" w14:textId="77777777" w:rsidR="00C311F4" w:rsidRPr="00691872" w:rsidRDefault="00C311F4" w:rsidP="00B02D50">
      <w:pPr>
        <w:spacing w:after="0"/>
        <w:rPr>
          <w:rFonts w:ascii="Century Gothic" w:hAnsi="Century Gothic" w:cs="Calibri"/>
          <w:b/>
          <w:bCs/>
          <w:color w:val="002060"/>
          <w:kern w:val="0"/>
          <w:sz w:val="24"/>
          <w:szCs w:val="24"/>
          <w:lang w:bidi="hi-IN"/>
          <w14:ligatures w14:val="none"/>
        </w:rPr>
      </w:pPr>
    </w:p>
    <w:p w14:paraId="6E8C92CF" w14:textId="77777777"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E147DC3" w14:textId="77777777" w:rsidR="00AD019A" w:rsidRPr="00D418C9" w:rsidRDefault="00AD019A" w:rsidP="00AD019A">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2370164E" w14:textId="77777777" w:rsidR="00AD019A" w:rsidRPr="00691872" w:rsidRDefault="00AD019A" w:rsidP="006E6451">
      <w:pPr>
        <w:spacing w:after="0"/>
        <w:rPr>
          <w:rFonts w:ascii="Century Gothic" w:hAnsi="Century Gothic" w:cs="Calibri"/>
          <w:b/>
          <w:bCs/>
          <w:color w:val="002060"/>
          <w:kern w:val="0"/>
          <w:sz w:val="24"/>
          <w:szCs w:val="24"/>
          <w:lang w:bidi="hi-IN"/>
          <w14:ligatures w14:val="none"/>
        </w:rPr>
      </w:pPr>
    </w:p>
    <w:p w14:paraId="78FA5347" w14:textId="77777777" w:rsidR="004030EC" w:rsidRDefault="004030EC" w:rsidP="006E6451">
      <w:pPr>
        <w:spacing w:after="0"/>
        <w:rPr>
          <w:rFonts w:ascii="Century Gothic" w:hAnsi="Century Gothic" w:cs="Calibri"/>
          <w:b/>
          <w:bCs/>
          <w:color w:val="002060"/>
          <w:kern w:val="0"/>
          <w:lang w:bidi="hi-IN"/>
          <w14:ligatures w14:val="none"/>
        </w:rPr>
      </w:pPr>
    </w:p>
    <w:p w14:paraId="1A397B5C" w14:textId="497DC4F9"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SALIDA DE LAS EXCURSIONES</w:t>
      </w:r>
    </w:p>
    <w:p w14:paraId="2C6111F2" w14:textId="790E6DCC" w:rsidR="006E6451" w:rsidRPr="00D418C9" w:rsidRDefault="006E6451" w:rsidP="006E6451">
      <w:pPr>
        <w:pStyle w:val="itinerario"/>
      </w:pPr>
      <w:r w:rsidRPr="00D418C9">
        <w:t xml:space="preserve">Para el inicio </w:t>
      </w:r>
      <w:r w:rsidR="00CB35C3">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7701216E" w14:textId="77777777" w:rsidR="0011340C" w:rsidRDefault="0011340C" w:rsidP="00B02D50">
      <w:pPr>
        <w:spacing w:after="0"/>
        <w:rPr>
          <w:rFonts w:ascii="Century Gothic" w:hAnsi="Century Gothic" w:cs="Calibri"/>
          <w:b/>
          <w:bCs/>
          <w:color w:val="002060"/>
          <w:kern w:val="0"/>
          <w:sz w:val="24"/>
          <w:szCs w:val="24"/>
          <w:lang w:bidi="hi-IN"/>
          <w14:ligatures w14:val="none"/>
        </w:rPr>
      </w:pPr>
    </w:p>
    <w:p w14:paraId="3D360EBD" w14:textId="38B79CA4" w:rsidR="00142F74" w:rsidRPr="000E24E5" w:rsidRDefault="00142F74"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D27B842" w14:textId="06322313" w:rsidR="0011340C" w:rsidRPr="00D418C9" w:rsidRDefault="0011340C" w:rsidP="00B02D5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184978CC" w14:textId="77777777" w:rsidR="00E30F47" w:rsidRDefault="00E30F47" w:rsidP="00B02D50">
      <w:pPr>
        <w:spacing w:after="0"/>
        <w:rPr>
          <w:rFonts w:ascii="Century Gothic" w:hAnsi="Century Gothic" w:cs="Calibri"/>
          <w:b/>
          <w:bCs/>
          <w:color w:val="002060"/>
          <w:kern w:val="0"/>
          <w:lang w:bidi="hi-IN"/>
          <w14:ligatures w14:val="none"/>
        </w:rPr>
      </w:pPr>
    </w:p>
    <w:p w14:paraId="3E9885DB" w14:textId="4F26A309" w:rsidR="00281622" w:rsidRPr="000E24E5" w:rsidRDefault="0028162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25B9EB4E" w14:textId="77777777" w:rsidR="00D54D3A" w:rsidRPr="00D418C9" w:rsidRDefault="00D54D3A" w:rsidP="00D54D3A">
      <w:pPr>
        <w:pStyle w:val="itinerario"/>
      </w:pPr>
      <w:r w:rsidRPr="00D418C9">
        <w:t>Cuando se habla de guía, nos referimos a guías locales del país que se visita, que le acompañaran en el circuito y/o en las excursiones. Nunca se hace refiere al guía acompañante desde Colombia.</w:t>
      </w:r>
    </w:p>
    <w:p w14:paraId="2056D790" w14:textId="77777777" w:rsidR="00281622" w:rsidRPr="00691872" w:rsidRDefault="00281622" w:rsidP="00B02D50">
      <w:pPr>
        <w:spacing w:after="0"/>
        <w:rPr>
          <w:rFonts w:ascii="Century Gothic" w:hAnsi="Century Gothic" w:cs="Calibri"/>
          <w:b/>
          <w:bCs/>
          <w:color w:val="002060"/>
          <w:kern w:val="0"/>
          <w:sz w:val="24"/>
          <w:szCs w:val="24"/>
          <w:lang w:bidi="hi-IN"/>
          <w14:ligatures w14:val="none"/>
        </w:rPr>
      </w:pPr>
    </w:p>
    <w:p w14:paraId="13B7702A" w14:textId="7777777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E68387C" w14:textId="77777777" w:rsidR="001273D4" w:rsidRPr="00D418C9" w:rsidRDefault="001273D4" w:rsidP="001273D4">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4500869" w14:textId="77777777" w:rsidR="00392BD8" w:rsidRDefault="00392BD8" w:rsidP="001273D4">
      <w:pPr>
        <w:spacing w:after="0"/>
        <w:rPr>
          <w:rFonts w:ascii="Century Gothic" w:hAnsi="Century Gothic" w:cs="Calibri"/>
          <w:b/>
          <w:bCs/>
          <w:color w:val="002060"/>
          <w:kern w:val="0"/>
          <w:lang w:bidi="hi-IN"/>
          <w14:ligatures w14:val="none"/>
        </w:rPr>
      </w:pPr>
    </w:p>
    <w:p w14:paraId="6ED56457" w14:textId="28DEBEF2" w:rsidR="001273D4" w:rsidRPr="000E24E5" w:rsidRDefault="001273D4" w:rsidP="001273D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3511E66C" w14:textId="6D0C71FA" w:rsidR="00810AC7" w:rsidRPr="00D418C9" w:rsidRDefault="00810AC7" w:rsidP="001273D4">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78306515" w14:textId="77777777" w:rsidR="001273D4" w:rsidRPr="000E24E5" w:rsidRDefault="001273D4" w:rsidP="00B02D50">
      <w:pPr>
        <w:spacing w:after="0"/>
        <w:rPr>
          <w:rFonts w:ascii="Century Gothic" w:hAnsi="Century Gothic" w:cs="Calibri"/>
          <w:b/>
          <w:bCs/>
          <w:color w:val="002060"/>
          <w:kern w:val="0"/>
          <w:lang w:bidi="hi-IN"/>
          <w14:ligatures w14:val="none"/>
        </w:rPr>
      </w:pPr>
    </w:p>
    <w:p w14:paraId="3864A488" w14:textId="6DB5F2CC" w:rsidR="00637FCE" w:rsidRPr="000E24E5" w:rsidRDefault="00637FCE"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75D4ABF1" w14:textId="79B699B3" w:rsidR="00B91A8C" w:rsidRPr="00B91A8C" w:rsidRDefault="00B91A8C" w:rsidP="00B91A8C">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xml:space="preserve">, se acordará a cargar en la factura un concepto de Early Check-In fee, o suplemento por Check-In temprano. Por lo general son 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43A724E" w14:textId="77777777" w:rsidR="00202C64" w:rsidRDefault="00202C64" w:rsidP="00AA0272">
      <w:pPr>
        <w:spacing w:after="0"/>
        <w:rPr>
          <w:rFonts w:ascii="Century Gothic" w:hAnsi="Century Gothic" w:cs="Calibri"/>
          <w:b/>
          <w:bCs/>
          <w:color w:val="002060"/>
          <w:kern w:val="0"/>
          <w:sz w:val="24"/>
          <w:szCs w:val="24"/>
          <w:lang w:bidi="hi-IN"/>
          <w14:ligatures w14:val="none"/>
        </w:rPr>
      </w:pPr>
    </w:p>
    <w:p w14:paraId="2E4BE4B2" w14:textId="77777777" w:rsidR="004030EC" w:rsidRDefault="004030EC" w:rsidP="00AA0272">
      <w:pPr>
        <w:spacing w:after="0"/>
        <w:rPr>
          <w:rFonts w:ascii="Century Gothic" w:hAnsi="Century Gothic" w:cs="Calibri"/>
          <w:b/>
          <w:bCs/>
          <w:color w:val="002060"/>
          <w:kern w:val="0"/>
          <w:sz w:val="24"/>
          <w:szCs w:val="24"/>
          <w:lang w:bidi="hi-IN"/>
          <w14:ligatures w14:val="none"/>
        </w:rPr>
      </w:pPr>
    </w:p>
    <w:p w14:paraId="50169D64" w14:textId="77777777" w:rsidR="004030EC" w:rsidRDefault="004030EC" w:rsidP="00AA0272">
      <w:pPr>
        <w:spacing w:after="0"/>
        <w:rPr>
          <w:rFonts w:ascii="Century Gothic" w:hAnsi="Century Gothic" w:cs="Calibri"/>
          <w:b/>
          <w:bCs/>
          <w:color w:val="002060"/>
          <w:kern w:val="0"/>
          <w:sz w:val="24"/>
          <w:szCs w:val="24"/>
          <w:lang w:bidi="hi-IN"/>
          <w14:ligatures w14:val="none"/>
        </w:rPr>
      </w:pPr>
    </w:p>
    <w:p w14:paraId="05932645" w14:textId="777F2850"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2557CAC" w14:textId="77777777" w:rsidR="00202C64" w:rsidRDefault="00202C64" w:rsidP="00202C64">
      <w:pPr>
        <w:spacing w:after="0"/>
        <w:rPr>
          <w:rFonts w:ascii="Century Gothic" w:hAnsi="Century Gothic" w:cs="Calibri"/>
          <w:b/>
          <w:bCs/>
          <w:color w:val="002060"/>
          <w:kern w:val="0"/>
          <w:sz w:val="24"/>
          <w:szCs w:val="24"/>
          <w:lang w:bidi="hi-IN"/>
          <w14:ligatures w14:val="none"/>
        </w:rPr>
      </w:pP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ECC7A9E" w14:textId="77777777" w:rsidR="00202C64" w:rsidRPr="00D418C9" w:rsidRDefault="00202C64" w:rsidP="00202C64">
      <w:pPr>
        <w:pStyle w:val="itinerario"/>
      </w:pPr>
      <w:r w:rsidRPr="00D418C9">
        <w:t>La propina es parte de la cultura en casi todas las ciudades del mundo. En los precios no están incluidas las propinas en hoteles, aeropuertos, guías, conductores, restaurantes.</w:t>
      </w:r>
    </w:p>
    <w:p w14:paraId="0588E95A" w14:textId="77777777" w:rsidR="00202C64" w:rsidRPr="00D418C9" w:rsidRDefault="00202C64" w:rsidP="00202C64">
      <w:pPr>
        <w:pStyle w:val="itinerario"/>
      </w:pPr>
    </w:p>
    <w:p w14:paraId="706CCF2D" w14:textId="163637D4" w:rsidR="00202C64" w:rsidRPr="00D418C9" w:rsidRDefault="00202C64" w:rsidP="00202C64">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w:t>
      </w:r>
      <w:r w:rsidR="00DD595F" w:rsidRPr="00D418C9">
        <w:t>o</w:t>
      </w:r>
      <w:r w:rsidRPr="00D418C9">
        <w:t xml:space="preserve"> 2 dólares por noche. </w:t>
      </w:r>
    </w:p>
    <w:p w14:paraId="00C8E14D" w14:textId="77777777" w:rsidR="00392BD8" w:rsidRDefault="00392BD8" w:rsidP="00B02D50">
      <w:pPr>
        <w:spacing w:after="0"/>
        <w:rPr>
          <w:rFonts w:ascii="Century Gothic" w:hAnsi="Century Gothic" w:cs="Calibri"/>
          <w:b/>
          <w:bCs/>
          <w:color w:val="002060"/>
          <w:kern w:val="0"/>
          <w:lang w:bidi="hi-IN"/>
          <w14:ligatures w14:val="none"/>
        </w:rPr>
      </w:pPr>
    </w:p>
    <w:p w14:paraId="6BC9C7C7" w14:textId="4C94BAA3"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CD90CD8" w14:textId="77777777" w:rsidR="00943A2C" w:rsidRPr="00D418C9" w:rsidRDefault="00943A2C" w:rsidP="00943A2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57A1B602" w14:textId="77777777" w:rsidR="00392BD8" w:rsidRDefault="00392BD8" w:rsidP="00B02D50">
      <w:pPr>
        <w:spacing w:after="0"/>
        <w:rPr>
          <w:rFonts w:ascii="Century Gothic" w:hAnsi="Century Gothic" w:cs="Calibri"/>
          <w:b/>
          <w:bCs/>
          <w:color w:val="002060"/>
          <w:kern w:val="0"/>
          <w:lang w:bidi="hi-IN"/>
          <w14:ligatures w14:val="none"/>
        </w:rPr>
      </w:pPr>
    </w:p>
    <w:p w14:paraId="04E41EE1" w14:textId="3577FFEB"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1E4DF0B" w14:textId="77777777" w:rsidR="00506D73" w:rsidRPr="00D418C9" w:rsidRDefault="00506D73" w:rsidP="00506D73">
      <w:pPr>
        <w:pStyle w:val="itinerario"/>
      </w:pPr>
      <w:r w:rsidRPr="00D418C9">
        <w:t>A la llegada a los hoteles en la recepción se solicita a los pasajeros dar como garantía la Tarjeta de Crédito para sus gastos extras.</w:t>
      </w: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609BCA6F" w14:textId="77777777" w:rsidR="00487E70" w:rsidRPr="000E24E5" w:rsidRDefault="00487E70" w:rsidP="002001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5CAD04C" w14:textId="1E2D6AFF" w:rsidR="00200192" w:rsidRPr="00D418C9" w:rsidRDefault="00200192" w:rsidP="00200192">
      <w:pPr>
        <w:pStyle w:val="itinerario"/>
      </w:pPr>
      <w:r w:rsidRPr="00D418C9">
        <w:t xml:space="preserve">En caso de anomalías o </w:t>
      </w:r>
      <w:r w:rsidR="00DD595F">
        <w:t xml:space="preserve">inconformidad </w:t>
      </w:r>
      <w:r w:rsidRPr="00D418C9">
        <w:t>en algunos de los servicios deberá informar inmediatamente al prestatario de estos, corresponsal local o bien directamente a All Reps. WhatsApp +57 312 4470822.</w:t>
      </w:r>
    </w:p>
    <w:p w14:paraId="4D447A3F" w14:textId="77777777" w:rsidR="003B7C5A" w:rsidRPr="00691872" w:rsidRDefault="003B7C5A" w:rsidP="00B02D50">
      <w:pPr>
        <w:spacing w:after="0"/>
        <w:rPr>
          <w:rFonts w:ascii="Century Gothic" w:hAnsi="Century Gothic" w:cs="Calibri"/>
          <w:b/>
          <w:bCs/>
          <w:color w:val="002060"/>
          <w:kern w:val="0"/>
          <w:sz w:val="24"/>
          <w:szCs w:val="24"/>
          <w:lang w:bidi="hi-IN"/>
          <w14:ligatures w14:val="none"/>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2BB6B3E5" w14:textId="77777777" w:rsidR="00DE3616" w:rsidRPr="00D418C9" w:rsidRDefault="00DE3616" w:rsidP="00DE3616">
      <w:pPr>
        <w:pStyle w:val="itinerario"/>
      </w:pPr>
      <w:r w:rsidRPr="00D418C9">
        <w:t>Pueden ser solicitadas vía email:</w:t>
      </w:r>
    </w:p>
    <w:p w14:paraId="1B2025BF" w14:textId="77777777" w:rsidR="00DE3616" w:rsidRPr="00D418C9" w:rsidRDefault="00DE3616" w:rsidP="00DE3616">
      <w:pPr>
        <w:pStyle w:val="vinetas"/>
      </w:pPr>
      <w:hyperlink r:id="rId15" w:history="1">
        <w:r w:rsidRPr="00D418C9">
          <w:rPr>
            <w:rStyle w:val="Hipervnculo"/>
          </w:rPr>
          <w:t>asesor1@allreps.com</w:t>
        </w:r>
      </w:hyperlink>
    </w:p>
    <w:p w14:paraId="3B54C3CA" w14:textId="77777777" w:rsidR="00DE3616" w:rsidRPr="00D418C9" w:rsidRDefault="00DE3616" w:rsidP="00DE3616">
      <w:pPr>
        <w:pStyle w:val="vinetas"/>
        <w:rPr>
          <w:rStyle w:val="Hipervnculo"/>
        </w:rPr>
      </w:pPr>
      <w:hyperlink r:id="rId16" w:history="1">
        <w:r w:rsidRPr="00D418C9">
          <w:rPr>
            <w:rStyle w:val="Hipervnculo"/>
          </w:rPr>
          <w:t>asesor3@allreps.com</w:t>
        </w:r>
      </w:hyperlink>
    </w:p>
    <w:p w14:paraId="3DE7E716" w14:textId="77777777" w:rsidR="00DE3616" w:rsidRPr="00D418C9" w:rsidRDefault="00DE3616" w:rsidP="00DE3616">
      <w:pPr>
        <w:pStyle w:val="itinerario"/>
      </w:pPr>
    </w:p>
    <w:p w14:paraId="04991482" w14:textId="77777777" w:rsidR="00DE3616" w:rsidRPr="00D418C9" w:rsidRDefault="00DE3616" w:rsidP="00DE3616">
      <w:pPr>
        <w:pStyle w:val="itinerario"/>
      </w:pPr>
      <w:r w:rsidRPr="00D418C9">
        <w:t>O telefónicamente a través de nuestra oficina en Bogotá.</w:t>
      </w:r>
    </w:p>
    <w:p w14:paraId="46D549C1" w14:textId="77777777" w:rsidR="00DE3616" w:rsidRPr="00D418C9" w:rsidRDefault="00DE3616" w:rsidP="00DE3616">
      <w:pPr>
        <w:pStyle w:val="itinerario"/>
      </w:pPr>
      <w:r w:rsidRPr="00D418C9">
        <w:t>Al reservar niños se debe informar la edad.</w:t>
      </w:r>
    </w:p>
    <w:p w14:paraId="44E3220C" w14:textId="67A9E0F4"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89E1135" w14:textId="77777777" w:rsidR="00691872" w:rsidRDefault="00691872" w:rsidP="00691872">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77777777" w:rsidR="00691872" w:rsidRDefault="00691872" w:rsidP="00691872">
      <w:pPr>
        <w:pStyle w:val="itinerario"/>
      </w:pPr>
      <w:r>
        <w:t xml:space="preserve">Para garantizar la calidad y el cumplimiento de los servicios, los horarios de cada uno de los circuitos son muy estrictos y All Reps no asume ninguna responsabilidad en caso de retrasos generados por </w:t>
      </w:r>
      <w:r>
        <w:lastRenderedPageBreak/>
        <w:t>los pasajeros. All Reps no asume ninguna responsabilidad en el caso en que 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77777777" w:rsidR="00691872" w:rsidRDefault="00691872" w:rsidP="00691872">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7"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77777777" w:rsidR="00691872" w:rsidRDefault="00691872" w:rsidP="00691872">
      <w:pPr>
        <w:pStyle w:val="itinerario"/>
      </w:pPr>
      <w:r>
        <w:t>All Reps no asume ninguna responsabilidad, en el caso que la información del cliente no sea suministrada, no sea cierta o se omitan circunstancias reales.</w:t>
      </w:r>
    </w:p>
    <w:p w14:paraId="25EEFE3B" w14:textId="30246430"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4973EDA9" w14:textId="77777777" w:rsidR="00B02D50" w:rsidRDefault="00B02D50" w:rsidP="00691872">
      <w:pPr>
        <w:pStyle w:val="itinerario"/>
        <w:rPr>
          <w:b/>
          <w:lang w:eastAsia="es-CO"/>
        </w:rPr>
      </w:pPr>
    </w:p>
    <w:p w14:paraId="61C11FC5" w14:textId="03CC2354" w:rsidR="00691872" w:rsidRDefault="00691872" w:rsidP="00691872">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8" w:history="1">
        <w:r w:rsidRPr="008F020A">
          <w:rPr>
            <w:rStyle w:val="Hipervnculo"/>
            <w:lang w:eastAsia="es-CO"/>
          </w:rPr>
          <w:t>www.allreps.com</w:t>
        </w:r>
      </w:hyperlink>
      <w:r>
        <w:rPr>
          <w:lang w:eastAsia="es-CO"/>
        </w:rPr>
        <w:t xml:space="preserve"> o sitio web </w:t>
      </w:r>
      <w:hyperlink r:id="rId19" w:history="1">
        <w:r w:rsidRPr="008F020A">
          <w:rPr>
            <w:rStyle w:val="Hipervnculo"/>
            <w:lang w:eastAsia="es-CO"/>
          </w:rPr>
          <w:t>www.allrepsreceptivo.com</w:t>
        </w:r>
      </w:hyperlink>
      <w:r>
        <w:rPr>
          <w:lang w:eastAsia="es-CO"/>
        </w:rPr>
        <w:t>.</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8B18DFC" w14:textId="77777777" w:rsidR="00691872" w:rsidRDefault="00691872" w:rsidP="00691872">
      <w:pPr>
        <w:pStyle w:val="itinerario"/>
        <w:rPr>
          <w:lang w:eastAsia="es-CO"/>
        </w:rPr>
      </w:pPr>
    </w:p>
    <w:p w14:paraId="3EA0BD0F" w14:textId="77777777" w:rsidR="00691872" w:rsidRDefault="00691872" w:rsidP="0069187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t xml:space="preserve">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w:t>
      </w:r>
      <w:r>
        <w:rPr>
          <w:lang w:eastAsia="es-CO"/>
        </w:rPr>
        <w:lastRenderedPageBreak/>
        <w:t>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8F8CC48" w14:textId="77777777" w:rsidR="00691872" w:rsidRDefault="00691872" w:rsidP="00691872">
      <w:pPr>
        <w:pStyle w:val="itinerario"/>
        <w:rPr>
          <w:lang w:eastAsia="es-CO"/>
        </w:rPr>
      </w:pPr>
    </w:p>
    <w:p w14:paraId="3BC1B3B5" w14:textId="77777777" w:rsidR="00691872" w:rsidRDefault="00691872" w:rsidP="00691872">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77777777" w:rsidR="00691872" w:rsidRDefault="00691872" w:rsidP="00691872">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77777777" w:rsidR="00691872" w:rsidRDefault="00691872" w:rsidP="00691872">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77777777" w:rsidR="00691872" w:rsidRDefault="00691872" w:rsidP="0069187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39D040D4" w14:textId="77777777" w:rsidR="00691872" w:rsidRDefault="00691872" w:rsidP="00691872">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w:t>
      </w:r>
      <w:r>
        <w:rPr>
          <w:lang w:eastAsia="es-CO"/>
        </w:rPr>
        <w:lastRenderedPageBreak/>
        <w:t xml:space="preserve">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77777777" w:rsidR="00691872" w:rsidRDefault="00691872" w:rsidP="00691872">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C435553" w14:textId="77777777" w:rsidR="00691872" w:rsidRDefault="00691872" w:rsidP="00691872">
      <w:pPr>
        <w:pStyle w:val="itinerario"/>
        <w:rPr>
          <w:lang w:eastAsia="es-CO"/>
        </w:rPr>
      </w:pPr>
    </w:p>
    <w:p w14:paraId="7E2D387A" w14:textId="77777777" w:rsidR="00691872" w:rsidRDefault="00691872" w:rsidP="0069187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77777777" w:rsidR="00691872" w:rsidRDefault="00691872" w:rsidP="00691872">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77777777" w:rsidR="00691872" w:rsidRDefault="00691872" w:rsidP="0069187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77777777"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lastRenderedPageBreak/>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C0EAC02" w14:textId="77777777" w:rsidR="00691872" w:rsidRDefault="00691872" w:rsidP="00691872">
      <w:pPr>
        <w:pStyle w:val="itinerario"/>
        <w:rPr>
          <w:lang w:eastAsia="es-CO"/>
        </w:rPr>
      </w:pPr>
    </w:p>
    <w:p w14:paraId="59E9B7EB" w14:textId="77777777" w:rsidR="00691872" w:rsidRDefault="00691872" w:rsidP="00691872">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77777777" w:rsidR="00691872" w:rsidRDefault="00691872" w:rsidP="00691872">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0" w:history="1">
        <w:r w:rsidRPr="008F020A">
          <w:rPr>
            <w:rStyle w:val="Hipervnculo"/>
            <w:lang w:eastAsia="es-CO"/>
          </w:rPr>
          <w:t>www.allreps.com</w:t>
        </w:r>
      </w:hyperlink>
      <w:r>
        <w:rPr>
          <w:lang w:eastAsia="es-CO"/>
        </w:rPr>
        <w:t xml:space="preserve"> - </w:t>
      </w:r>
      <w:hyperlink r:id="rId21" w:history="1">
        <w:r w:rsidRPr="008F020A">
          <w:rPr>
            <w:rStyle w:val="Hipervnculo"/>
            <w:lang w:eastAsia="es-CO"/>
          </w:rPr>
          <w:t>www.allrepsreceptivo.com</w:t>
        </w:r>
      </w:hyperlink>
      <w:r>
        <w:rPr>
          <w:lang w:eastAsia="es-CO"/>
        </w:rPr>
        <w:t xml:space="preserve"> o asesor comercial o confirmación de servicios.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77777777" w:rsidR="00691872" w:rsidRDefault="00691872" w:rsidP="00691872">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2"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3"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77777777" w:rsidR="00691872" w:rsidRDefault="00691872" w:rsidP="0069187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77777777" w:rsidR="00691872" w:rsidRDefault="00691872" w:rsidP="00691872">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w:t>
      </w:r>
      <w:r>
        <w:rPr>
          <w:lang w:eastAsia="es-CO"/>
        </w:rPr>
        <w:lastRenderedPageBreak/>
        <w:t xml:space="preserve">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77777777" w:rsidR="00691872" w:rsidRDefault="00691872" w:rsidP="00691872">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21D02F3" w14:textId="77777777" w:rsidR="00691872" w:rsidRDefault="00691872" w:rsidP="00691872">
      <w:pPr>
        <w:pStyle w:val="itinerario"/>
        <w:rPr>
          <w:lang w:eastAsia="es-CO"/>
        </w:rPr>
      </w:pPr>
    </w:p>
    <w:p w14:paraId="3E06FE0B" w14:textId="77777777" w:rsidR="00691872" w:rsidRDefault="00691872" w:rsidP="00691872">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2D4CB6B3" w14:textId="77777777" w:rsidR="00691872" w:rsidRDefault="00691872" w:rsidP="00691872">
      <w:pPr>
        <w:pStyle w:val="itinerario"/>
        <w:rPr>
          <w:lang w:eastAsia="es-CO"/>
        </w:rPr>
      </w:pPr>
    </w:p>
    <w:p w14:paraId="7309CE89" w14:textId="77777777" w:rsidR="00691872" w:rsidRDefault="00691872" w:rsidP="00691872">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77777777"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4" w:history="1">
        <w:r w:rsidRPr="008F020A">
          <w:rPr>
            <w:rStyle w:val="Hipervnculo"/>
            <w:lang w:eastAsia="es-CO"/>
          </w:rPr>
          <w:t>www.allreps.com</w:t>
        </w:r>
      </w:hyperlink>
      <w:r>
        <w:rPr>
          <w:lang w:eastAsia="es-CO"/>
        </w:rPr>
        <w:t xml:space="preserve"> - </w:t>
      </w:r>
      <w:hyperlink r:id="rId25"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77777777" w:rsidR="00691872" w:rsidRDefault="00691872" w:rsidP="0069187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10519A5" w14:textId="77777777" w:rsidR="00691872" w:rsidRDefault="00691872" w:rsidP="00691872">
      <w:pPr>
        <w:pStyle w:val="itinerario"/>
        <w:rPr>
          <w:lang w:eastAsia="es-CO"/>
        </w:rPr>
      </w:pPr>
    </w:p>
    <w:p w14:paraId="1BB5B67F" w14:textId="77777777" w:rsidR="00691872" w:rsidRDefault="00691872" w:rsidP="00691872">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77777777" w:rsidR="00691872" w:rsidRDefault="00691872" w:rsidP="00691872">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w:t>
      </w:r>
      <w:r>
        <w:rPr>
          <w:lang w:eastAsia="es-CO"/>
        </w:rPr>
        <w:lastRenderedPageBreak/>
        <w:t xml:space="preserve">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4FB1C9D" w14:textId="77777777" w:rsidR="00691872" w:rsidRDefault="00691872" w:rsidP="00691872">
      <w:pPr>
        <w:pStyle w:val="itinerario"/>
        <w:rPr>
          <w:lang w:eastAsia="es-CO"/>
        </w:rPr>
      </w:pPr>
    </w:p>
    <w:p w14:paraId="50858681" w14:textId="77777777" w:rsidR="00691872" w:rsidRDefault="00691872" w:rsidP="00691872">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2D85EA0A" w14:textId="77777777" w:rsidR="00691872" w:rsidRDefault="00691872" w:rsidP="00691872">
      <w:pPr>
        <w:pStyle w:val="itinerario"/>
        <w:rPr>
          <w:lang w:eastAsia="es-CO"/>
        </w:rPr>
      </w:pPr>
    </w:p>
    <w:p w14:paraId="0570600C" w14:textId="77777777" w:rsidR="00691872" w:rsidRDefault="00691872" w:rsidP="0069187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43215ABD" w14:textId="77777777" w:rsidR="00691872" w:rsidRDefault="00691872" w:rsidP="00691872">
      <w:pPr>
        <w:pStyle w:val="itinerario"/>
        <w:rPr>
          <w:lang w:eastAsia="es-CO"/>
        </w:rPr>
      </w:pPr>
    </w:p>
    <w:p w14:paraId="71A2EF35" w14:textId="77777777" w:rsidR="00691872" w:rsidRPr="00485096" w:rsidRDefault="00691872" w:rsidP="00691872">
      <w:pPr>
        <w:pStyle w:val="itinerario"/>
        <w:rPr>
          <w:b/>
          <w:lang w:eastAsia="es-CO"/>
        </w:rPr>
      </w:pPr>
      <w:r w:rsidRPr="00485096">
        <w:rPr>
          <w:b/>
          <w:lang w:eastAsia="es-CO"/>
        </w:rPr>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2337A60" w14:textId="77777777" w:rsidR="00691872" w:rsidRDefault="00691872" w:rsidP="00691872">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530A1562" w14:textId="77777777" w:rsidR="00691872" w:rsidRPr="006D3C67" w:rsidRDefault="00691872" w:rsidP="00740C76">
      <w:pPr>
        <w:rPr>
          <w:rFonts w:ascii="Calibri" w:hAnsi="Calibri" w:cs="Calibri"/>
          <w:color w:val="000000" w:themeColor="text1"/>
          <w:kern w:val="0"/>
          <w:lang w:bidi="hi-IN"/>
          <w14:ligatures w14:val="none"/>
        </w:rPr>
      </w:pPr>
    </w:p>
    <w:p w14:paraId="11DC46C9" w14:textId="03D70594" w:rsidR="00FB4065" w:rsidRPr="002169A0" w:rsidRDefault="00FB4065" w:rsidP="002169A0">
      <w:pPr>
        <w:jc w:val="center"/>
        <w:rPr>
          <w:rFonts w:ascii="Century Gothic" w:hAnsi="Century Gothic"/>
          <w:b/>
          <w:bCs/>
          <w:color w:val="002060"/>
        </w:rPr>
      </w:pPr>
    </w:p>
    <w:sectPr w:rsidR="00FB4065" w:rsidRPr="002169A0"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9CC77" w14:textId="77777777" w:rsidR="002333A0" w:rsidRDefault="002333A0" w:rsidP="00FB4065">
      <w:pPr>
        <w:spacing w:after="0" w:line="240" w:lineRule="auto"/>
      </w:pPr>
      <w:r>
        <w:separator/>
      </w:r>
    </w:p>
  </w:endnote>
  <w:endnote w:type="continuationSeparator" w:id="0">
    <w:p w14:paraId="583F90CE" w14:textId="77777777" w:rsidR="002333A0" w:rsidRDefault="002333A0" w:rsidP="00F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25606DF5" w:rsidR="00FB4065" w:rsidRPr="00FB4065" w:rsidRDefault="00DB7952" w:rsidP="00FB4065">
          <w:pPr>
            <w:pStyle w:val="Piedepgina"/>
            <w:spacing w:before="80" w:after="80"/>
            <w:jc w:val="center"/>
            <w:rPr>
              <w:b/>
              <w:bCs/>
              <w:caps/>
              <w:color w:val="FFFFFF" w:themeColor="background1"/>
              <w:sz w:val="18"/>
              <w:szCs w:val="18"/>
            </w:rPr>
          </w:pPr>
          <w:r>
            <w:rPr>
              <w:b/>
              <w:bCs/>
              <w:caps/>
              <w:color w:val="FFFFFF" w:themeColor="background1"/>
              <w:sz w:val="18"/>
              <w:szCs w:val="18"/>
            </w:rPr>
            <w:t>inolvidable argentina</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1E635" w14:textId="77777777" w:rsidR="002333A0" w:rsidRDefault="002333A0" w:rsidP="00FB4065">
      <w:pPr>
        <w:spacing w:after="0" w:line="240" w:lineRule="auto"/>
      </w:pPr>
      <w:r>
        <w:separator/>
      </w:r>
    </w:p>
  </w:footnote>
  <w:footnote w:type="continuationSeparator" w:id="0">
    <w:p w14:paraId="37935BD8" w14:textId="77777777" w:rsidR="002333A0" w:rsidRDefault="002333A0" w:rsidP="00FB4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C328597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ABE3A36"/>
    <w:multiLevelType w:val="hybridMultilevel"/>
    <w:tmpl w:val="B186DC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3"/>
  </w:num>
  <w:num w:numId="2" w16cid:durableId="103505341">
    <w:abstractNumId w:val="0"/>
  </w:num>
  <w:num w:numId="3" w16cid:durableId="1324973539">
    <w:abstractNumId w:val="1"/>
  </w:num>
  <w:num w:numId="4" w16cid:durableId="11373811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07493"/>
    <w:rsid w:val="00011F31"/>
    <w:rsid w:val="000300D3"/>
    <w:rsid w:val="00044C8B"/>
    <w:rsid w:val="00045A34"/>
    <w:rsid w:val="00047BF8"/>
    <w:rsid w:val="00047F36"/>
    <w:rsid w:val="00054161"/>
    <w:rsid w:val="00056DD9"/>
    <w:rsid w:val="000619FB"/>
    <w:rsid w:val="000664B4"/>
    <w:rsid w:val="0007394C"/>
    <w:rsid w:val="0007703E"/>
    <w:rsid w:val="0008583C"/>
    <w:rsid w:val="000A3E99"/>
    <w:rsid w:val="000B15AB"/>
    <w:rsid w:val="000C03EE"/>
    <w:rsid w:val="000C487E"/>
    <w:rsid w:val="000D10B1"/>
    <w:rsid w:val="000D314D"/>
    <w:rsid w:val="000E24E5"/>
    <w:rsid w:val="000E4D4F"/>
    <w:rsid w:val="000F417E"/>
    <w:rsid w:val="00101A53"/>
    <w:rsid w:val="001102FF"/>
    <w:rsid w:val="001131F0"/>
    <w:rsid w:val="0011340C"/>
    <w:rsid w:val="001273D4"/>
    <w:rsid w:val="0013333B"/>
    <w:rsid w:val="001337BE"/>
    <w:rsid w:val="001355CC"/>
    <w:rsid w:val="00137F0B"/>
    <w:rsid w:val="00142F74"/>
    <w:rsid w:val="00144B5D"/>
    <w:rsid w:val="0014672E"/>
    <w:rsid w:val="00157118"/>
    <w:rsid w:val="00160363"/>
    <w:rsid w:val="00166047"/>
    <w:rsid w:val="0018062C"/>
    <w:rsid w:val="00190648"/>
    <w:rsid w:val="00193923"/>
    <w:rsid w:val="001A5442"/>
    <w:rsid w:val="001B1561"/>
    <w:rsid w:val="001B171F"/>
    <w:rsid w:val="001C0654"/>
    <w:rsid w:val="001C52EE"/>
    <w:rsid w:val="001C6161"/>
    <w:rsid w:val="001E2D14"/>
    <w:rsid w:val="001E41D1"/>
    <w:rsid w:val="00200192"/>
    <w:rsid w:val="00200975"/>
    <w:rsid w:val="00202C64"/>
    <w:rsid w:val="00215CA8"/>
    <w:rsid w:val="002169A0"/>
    <w:rsid w:val="002206D0"/>
    <w:rsid w:val="002279FC"/>
    <w:rsid w:val="002333A0"/>
    <w:rsid w:val="00254E5D"/>
    <w:rsid w:val="00260A92"/>
    <w:rsid w:val="002611A8"/>
    <w:rsid w:val="00267337"/>
    <w:rsid w:val="002702EE"/>
    <w:rsid w:val="00273AFF"/>
    <w:rsid w:val="00281622"/>
    <w:rsid w:val="00284FAB"/>
    <w:rsid w:val="00285AC8"/>
    <w:rsid w:val="002948C5"/>
    <w:rsid w:val="002B0E91"/>
    <w:rsid w:val="002B6F96"/>
    <w:rsid w:val="00301B0F"/>
    <w:rsid w:val="0033002F"/>
    <w:rsid w:val="0033308E"/>
    <w:rsid w:val="00345722"/>
    <w:rsid w:val="00357096"/>
    <w:rsid w:val="00357CEE"/>
    <w:rsid w:val="003728BD"/>
    <w:rsid w:val="00392BD8"/>
    <w:rsid w:val="00395C83"/>
    <w:rsid w:val="003A3493"/>
    <w:rsid w:val="003B7C5A"/>
    <w:rsid w:val="003C07A2"/>
    <w:rsid w:val="003D0420"/>
    <w:rsid w:val="003D7AF9"/>
    <w:rsid w:val="003F1982"/>
    <w:rsid w:val="003F708F"/>
    <w:rsid w:val="004030EC"/>
    <w:rsid w:val="004058BC"/>
    <w:rsid w:val="00410238"/>
    <w:rsid w:val="004157CE"/>
    <w:rsid w:val="004158DB"/>
    <w:rsid w:val="0045102D"/>
    <w:rsid w:val="0045609D"/>
    <w:rsid w:val="004653B3"/>
    <w:rsid w:val="00465B61"/>
    <w:rsid w:val="00466841"/>
    <w:rsid w:val="00483DFF"/>
    <w:rsid w:val="0048665F"/>
    <w:rsid w:val="00487E70"/>
    <w:rsid w:val="0049650D"/>
    <w:rsid w:val="004B3FCD"/>
    <w:rsid w:val="004C1B7C"/>
    <w:rsid w:val="004C6B92"/>
    <w:rsid w:val="004E0E8F"/>
    <w:rsid w:val="004F2066"/>
    <w:rsid w:val="004F4431"/>
    <w:rsid w:val="005024B2"/>
    <w:rsid w:val="00506D73"/>
    <w:rsid w:val="0052796F"/>
    <w:rsid w:val="00527B8A"/>
    <w:rsid w:val="00530306"/>
    <w:rsid w:val="0053403E"/>
    <w:rsid w:val="00545A75"/>
    <w:rsid w:val="00547E9D"/>
    <w:rsid w:val="00555A7A"/>
    <w:rsid w:val="00556B10"/>
    <w:rsid w:val="00565588"/>
    <w:rsid w:val="0057557C"/>
    <w:rsid w:val="00577D2F"/>
    <w:rsid w:val="00584C05"/>
    <w:rsid w:val="00587E31"/>
    <w:rsid w:val="0059650D"/>
    <w:rsid w:val="0059677F"/>
    <w:rsid w:val="005B566A"/>
    <w:rsid w:val="005B7011"/>
    <w:rsid w:val="005C105C"/>
    <w:rsid w:val="005C39D3"/>
    <w:rsid w:val="005D3260"/>
    <w:rsid w:val="005D38A2"/>
    <w:rsid w:val="005E2DB1"/>
    <w:rsid w:val="005E3D2A"/>
    <w:rsid w:val="005F79E9"/>
    <w:rsid w:val="0060191D"/>
    <w:rsid w:val="00604BB3"/>
    <w:rsid w:val="00610B15"/>
    <w:rsid w:val="00624DC0"/>
    <w:rsid w:val="006252C0"/>
    <w:rsid w:val="006257BD"/>
    <w:rsid w:val="00632219"/>
    <w:rsid w:val="00637FCE"/>
    <w:rsid w:val="006451D6"/>
    <w:rsid w:val="006468FC"/>
    <w:rsid w:val="00650B31"/>
    <w:rsid w:val="006511AA"/>
    <w:rsid w:val="006515B7"/>
    <w:rsid w:val="00663599"/>
    <w:rsid w:val="006773A9"/>
    <w:rsid w:val="00680E92"/>
    <w:rsid w:val="00691872"/>
    <w:rsid w:val="00691ED8"/>
    <w:rsid w:val="00692817"/>
    <w:rsid w:val="006933D2"/>
    <w:rsid w:val="006B5591"/>
    <w:rsid w:val="006C2FE7"/>
    <w:rsid w:val="006D0A5C"/>
    <w:rsid w:val="006D16C5"/>
    <w:rsid w:val="006D3C67"/>
    <w:rsid w:val="006E2383"/>
    <w:rsid w:val="006E2778"/>
    <w:rsid w:val="006E6451"/>
    <w:rsid w:val="006F1B3D"/>
    <w:rsid w:val="006F4023"/>
    <w:rsid w:val="006F42E7"/>
    <w:rsid w:val="00702E1B"/>
    <w:rsid w:val="00713FF4"/>
    <w:rsid w:val="007219FB"/>
    <w:rsid w:val="00734249"/>
    <w:rsid w:val="00735744"/>
    <w:rsid w:val="00740C76"/>
    <w:rsid w:val="00745238"/>
    <w:rsid w:val="0074629C"/>
    <w:rsid w:val="00755C01"/>
    <w:rsid w:val="00775CD1"/>
    <w:rsid w:val="0078376A"/>
    <w:rsid w:val="0078518E"/>
    <w:rsid w:val="00794496"/>
    <w:rsid w:val="007946BA"/>
    <w:rsid w:val="00796019"/>
    <w:rsid w:val="007A7FEC"/>
    <w:rsid w:val="007B1324"/>
    <w:rsid w:val="007B56EC"/>
    <w:rsid w:val="007C134D"/>
    <w:rsid w:val="007E2C83"/>
    <w:rsid w:val="00802415"/>
    <w:rsid w:val="008024BC"/>
    <w:rsid w:val="00807892"/>
    <w:rsid w:val="00810AC7"/>
    <w:rsid w:val="0081524F"/>
    <w:rsid w:val="00816D25"/>
    <w:rsid w:val="00827348"/>
    <w:rsid w:val="00834D0F"/>
    <w:rsid w:val="00835E25"/>
    <w:rsid w:val="008414C2"/>
    <w:rsid w:val="008565F6"/>
    <w:rsid w:val="00857066"/>
    <w:rsid w:val="00870EF5"/>
    <w:rsid w:val="00880528"/>
    <w:rsid w:val="008B1388"/>
    <w:rsid w:val="008C0F82"/>
    <w:rsid w:val="008C3E82"/>
    <w:rsid w:val="008D1B4E"/>
    <w:rsid w:val="008D5581"/>
    <w:rsid w:val="008D6FE3"/>
    <w:rsid w:val="008E44DA"/>
    <w:rsid w:val="0091602E"/>
    <w:rsid w:val="0092413C"/>
    <w:rsid w:val="00935BF1"/>
    <w:rsid w:val="00937280"/>
    <w:rsid w:val="00940FB6"/>
    <w:rsid w:val="00943A2C"/>
    <w:rsid w:val="009441F8"/>
    <w:rsid w:val="009512E0"/>
    <w:rsid w:val="0095192C"/>
    <w:rsid w:val="009565DD"/>
    <w:rsid w:val="009631E0"/>
    <w:rsid w:val="00963C8E"/>
    <w:rsid w:val="00964FC4"/>
    <w:rsid w:val="00970D9D"/>
    <w:rsid w:val="0097338E"/>
    <w:rsid w:val="009759BB"/>
    <w:rsid w:val="00980441"/>
    <w:rsid w:val="009819DE"/>
    <w:rsid w:val="00987261"/>
    <w:rsid w:val="009953E7"/>
    <w:rsid w:val="009A6AFA"/>
    <w:rsid w:val="009B3A93"/>
    <w:rsid w:val="009B517C"/>
    <w:rsid w:val="009C5750"/>
    <w:rsid w:val="009F1C1A"/>
    <w:rsid w:val="009F2AD5"/>
    <w:rsid w:val="00A02B80"/>
    <w:rsid w:val="00A16FFE"/>
    <w:rsid w:val="00A27A00"/>
    <w:rsid w:val="00A337B1"/>
    <w:rsid w:val="00A367BB"/>
    <w:rsid w:val="00A403BF"/>
    <w:rsid w:val="00A558CC"/>
    <w:rsid w:val="00A56D0E"/>
    <w:rsid w:val="00A6748C"/>
    <w:rsid w:val="00A80EBF"/>
    <w:rsid w:val="00A9731D"/>
    <w:rsid w:val="00AA0272"/>
    <w:rsid w:val="00AC1D0A"/>
    <w:rsid w:val="00AC7DFB"/>
    <w:rsid w:val="00AD019A"/>
    <w:rsid w:val="00AD0D55"/>
    <w:rsid w:val="00AF1F77"/>
    <w:rsid w:val="00AF72D3"/>
    <w:rsid w:val="00AF7412"/>
    <w:rsid w:val="00AF7F3B"/>
    <w:rsid w:val="00B02D50"/>
    <w:rsid w:val="00B04546"/>
    <w:rsid w:val="00B11432"/>
    <w:rsid w:val="00B12A2D"/>
    <w:rsid w:val="00B3189C"/>
    <w:rsid w:val="00B426D6"/>
    <w:rsid w:val="00B603F9"/>
    <w:rsid w:val="00B815A8"/>
    <w:rsid w:val="00B91A8C"/>
    <w:rsid w:val="00B964DA"/>
    <w:rsid w:val="00BA0F3D"/>
    <w:rsid w:val="00BA361E"/>
    <w:rsid w:val="00BB674D"/>
    <w:rsid w:val="00BC15B1"/>
    <w:rsid w:val="00BF0D08"/>
    <w:rsid w:val="00BF380C"/>
    <w:rsid w:val="00C0014B"/>
    <w:rsid w:val="00C018A6"/>
    <w:rsid w:val="00C1177A"/>
    <w:rsid w:val="00C311F4"/>
    <w:rsid w:val="00C47A36"/>
    <w:rsid w:val="00C509E8"/>
    <w:rsid w:val="00C65B77"/>
    <w:rsid w:val="00C8231F"/>
    <w:rsid w:val="00C87B78"/>
    <w:rsid w:val="00C92E1A"/>
    <w:rsid w:val="00C9635D"/>
    <w:rsid w:val="00CB20D5"/>
    <w:rsid w:val="00CB35C3"/>
    <w:rsid w:val="00CB6CD1"/>
    <w:rsid w:val="00CC3F08"/>
    <w:rsid w:val="00CD5024"/>
    <w:rsid w:val="00CD6831"/>
    <w:rsid w:val="00CE4CC6"/>
    <w:rsid w:val="00CE78D7"/>
    <w:rsid w:val="00CF0E16"/>
    <w:rsid w:val="00D01006"/>
    <w:rsid w:val="00D11294"/>
    <w:rsid w:val="00D1756D"/>
    <w:rsid w:val="00D34C26"/>
    <w:rsid w:val="00D460E9"/>
    <w:rsid w:val="00D51755"/>
    <w:rsid w:val="00D53397"/>
    <w:rsid w:val="00D54D3A"/>
    <w:rsid w:val="00D67A10"/>
    <w:rsid w:val="00D70483"/>
    <w:rsid w:val="00D87269"/>
    <w:rsid w:val="00DB7722"/>
    <w:rsid w:val="00DB7952"/>
    <w:rsid w:val="00DC1FAC"/>
    <w:rsid w:val="00DD595F"/>
    <w:rsid w:val="00DE19FA"/>
    <w:rsid w:val="00DE3616"/>
    <w:rsid w:val="00DF1830"/>
    <w:rsid w:val="00DF77B8"/>
    <w:rsid w:val="00E054B8"/>
    <w:rsid w:val="00E1034B"/>
    <w:rsid w:val="00E1044D"/>
    <w:rsid w:val="00E12635"/>
    <w:rsid w:val="00E14BDF"/>
    <w:rsid w:val="00E17BF0"/>
    <w:rsid w:val="00E20423"/>
    <w:rsid w:val="00E260D8"/>
    <w:rsid w:val="00E30F47"/>
    <w:rsid w:val="00E36D20"/>
    <w:rsid w:val="00E61D07"/>
    <w:rsid w:val="00E77645"/>
    <w:rsid w:val="00E84C9B"/>
    <w:rsid w:val="00E858E6"/>
    <w:rsid w:val="00E96A46"/>
    <w:rsid w:val="00E96EF8"/>
    <w:rsid w:val="00EB1925"/>
    <w:rsid w:val="00EB5179"/>
    <w:rsid w:val="00EC6014"/>
    <w:rsid w:val="00EE6CEB"/>
    <w:rsid w:val="00F03603"/>
    <w:rsid w:val="00F14FD9"/>
    <w:rsid w:val="00F25192"/>
    <w:rsid w:val="00F25DD4"/>
    <w:rsid w:val="00F278D1"/>
    <w:rsid w:val="00F31B13"/>
    <w:rsid w:val="00F409EB"/>
    <w:rsid w:val="00F41226"/>
    <w:rsid w:val="00F456C2"/>
    <w:rsid w:val="00F45B73"/>
    <w:rsid w:val="00F54D1D"/>
    <w:rsid w:val="00F56E97"/>
    <w:rsid w:val="00F60368"/>
    <w:rsid w:val="00F62E53"/>
    <w:rsid w:val="00F63573"/>
    <w:rsid w:val="00F64F1F"/>
    <w:rsid w:val="00F8251D"/>
    <w:rsid w:val="00FA2BC3"/>
    <w:rsid w:val="00FA34B9"/>
    <w:rsid w:val="00FB08D5"/>
    <w:rsid w:val="00FB12E2"/>
    <w:rsid w:val="00FB4065"/>
    <w:rsid w:val="00FD061A"/>
    <w:rsid w:val="00FE28D5"/>
    <w:rsid w:val="00FE6A7E"/>
    <w:rsid w:val="00FF1EA9"/>
    <w:rsid w:val="00FF4767"/>
    <w:rsid w:val="00FF523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B4E"/>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14" w:hanging="357"/>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llrepsreceptivo.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5" Type="http://schemas.openxmlformats.org/officeDocument/2006/relationships/hyperlink" Target="http://www.allrepsreceptivo.com" TargetMode="External"/><Relationship Id="rId2" Type="http://schemas.openxmlformats.org/officeDocument/2006/relationships/customXml" Target="../customXml/item2.xml"/><Relationship Id="rId16" Type="http://schemas.openxmlformats.org/officeDocument/2006/relationships/hyperlink" Target="mailto:asesor3@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com" TargetMode="External"/><Relationship Id="rId5" Type="http://schemas.openxmlformats.org/officeDocument/2006/relationships/numbering" Target="numbering.xml"/><Relationship Id="rId15" Type="http://schemas.openxmlformats.org/officeDocument/2006/relationships/hyperlink" Target="mailto:asesor1@allreps.com" TargetMode="External"/><Relationship Id="rId23" Type="http://schemas.openxmlformats.org/officeDocument/2006/relationships/hyperlink" Target="http://www.allrepsreceptivo.com" TargetMode="External"/><Relationship Id="rId10" Type="http://schemas.openxmlformats.org/officeDocument/2006/relationships/endnotes" Target="endnotes.xml"/><Relationship Id="rId19" Type="http://schemas.openxmlformats.org/officeDocument/2006/relationships/hyperlink" Target="http://www.allrepsreceptiv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 Id="rId22" Type="http://schemas.openxmlformats.org/officeDocument/2006/relationships/hyperlink" Target="http://www.allreps.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4B4AE-1484-4E6A-846C-A04B1482730B}">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2.xml><?xml version="1.0" encoding="utf-8"?>
<ds:datastoreItem xmlns:ds="http://schemas.openxmlformats.org/officeDocument/2006/customXml" ds:itemID="{37B64AC8-C62C-489D-8E4F-90E14E594E0B}">
  <ds:schemaRefs>
    <ds:schemaRef ds:uri="http://schemas.microsoft.com/sharepoint/v3/contenttype/forms"/>
  </ds:schemaRefs>
</ds:datastoreItem>
</file>

<file path=customXml/itemProps3.xml><?xml version="1.0" encoding="utf-8"?>
<ds:datastoreItem xmlns:ds="http://schemas.openxmlformats.org/officeDocument/2006/customXml" ds:itemID="{E3993BC3-1BDF-4275-AB1E-8EAFCEE0B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16</Pages>
  <Words>7194</Words>
  <Characters>39568</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324</cp:revision>
  <dcterms:created xsi:type="dcterms:W3CDTF">2025-01-20T21:47:00Z</dcterms:created>
  <dcterms:modified xsi:type="dcterms:W3CDTF">2025-02-25T15:38:00Z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